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9" w:rsidRDefault="005343A9"/>
    <w:p w:rsidR="00F10F36" w:rsidRDefault="00F10F36"/>
    <w:p w:rsidR="00F10F36" w:rsidRDefault="00F10F36"/>
    <w:p w:rsidR="00F10F36" w:rsidRDefault="00F10F36"/>
    <w:p w:rsidR="00F10F36" w:rsidRDefault="00F10F36" w:rsidP="00C9540C">
      <w:pPr>
        <w:pStyle w:val="Ttulo1"/>
        <w:jc w:val="both"/>
      </w:pPr>
      <w:r>
        <w:t>Caso clínico de</w:t>
      </w:r>
      <w:r w:rsidR="00A73168">
        <w:t xml:space="preserve"> seguimiento farmacoterapéutico</w:t>
      </w:r>
      <w:r>
        <w:t>: paciente hipertensa no controlada</w:t>
      </w:r>
    </w:p>
    <w:p w:rsidR="00C9540C" w:rsidRDefault="00C9540C" w:rsidP="00C9540C"/>
    <w:p w:rsidR="00C9540C" w:rsidRDefault="00C9540C" w:rsidP="00C9540C">
      <w:r>
        <w:t>Navas Romero MI</w:t>
      </w:r>
      <w:r>
        <w:rPr>
          <w:vertAlign w:val="superscript"/>
        </w:rPr>
        <w:t>2</w:t>
      </w:r>
      <w:r>
        <w:t>, Menchén L</w:t>
      </w:r>
      <w:r w:rsidRPr="00C9540C">
        <w:rPr>
          <w:vertAlign w:val="superscript"/>
        </w:rPr>
        <w:t>1</w:t>
      </w:r>
      <w:r>
        <w:t>, Suárez B</w:t>
      </w:r>
      <w:r w:rsidRPr="00C9540C">
        <w:rPr>
          <w:vertAlign w:val="superscript"/>
        </w:rPr>
        <w:t>1</w:t>
      </w:r>
      <w:r>
        <w:t>.</w:t>
      </w:r>
    </w:p>
    <w:p w:rsidR="00C9540C" w:rsidRDefault="00C9540C" w:rsidP="00C9540C">
      <w:r>
        <w:t>1 Farmacéutica Comunitaria en Membrilla (Ciudad Real)</w:t>
      </w:r>
    </w:p>
    <w:p w:rsidR="00C9540C" w:rsidRPr="00C9540C" w:rsidRDefault="00C9540C" w:rsidP="00C9540C">
      <w:r>
        <w:t>2 Estudiante de Grado en Farmacia.</w:t>
      </w:r>
    </w:p>
    <w:p w:rsidR="00F10F36" w:rsidRDefault="00C9540C" w:rsidP="00C9540C">
      <w:pPr>
        <w:jc w:val="both"/>
      </w:pPr>
      <w:r>
        <w:t>Correspondencia: mariaisabelnavasromero@gmail.com</w:t>
      </w:r>
    </w:p>
    <w:p w:rsidR="00F10F36" w:rsidRDefault="00F10F36" w:rsidP="00C9540C">
      <w:pPr>
        <w:pStyle w:val="Ttulo2"/>
        <w:jc w:val="both"/>
      </w:pPr>
      <w:r>
        <w:t>Descripción del caso</w:t>
      </w:r>
    </w:p>
    <w:p w:rsidR="00F10F36" w:rsidRPr="00F10F36" w:rsidRDefault="00F10F36" w:rsidP="00C9540C">
      <w:pPr>
        <w:jc w:val="both"/>
      </w:pPr>
    </w:p>
    <w:p w:rsidR="00F10F36" w:rsidRDefault="00F10F36" w:rsidP="00C9540C">
      <w:pPr>
        <w:jc w:val="both"/>
      </w:pPr>
      <w:r>
        <w:t>Paciente mujer de 83 años, que acude regularmente a la farmacia, durante el proceso de dispensación nos comenta que viene del Centro de Salud que tiene “angustia y mareos”, allí le han puesto dos “pastillas”  bajo la lengua y le han hecho un electrocardiograma</w:t>
      </w:r>
    </w:p>
    <w:p w:rsidR="00F10F36" w:rsidRDefault="00F10F36" w:rsidP="00C9540C">
      <w:pPr>
        <w:jc w:val="both"/>
      </w:pPr>
      <w:r>
        <w:t>Nos demanda que se le vuelva a medir la PA,  siendo la media de los valores obtenidos elevados (170/78 mmHg).  Tras revisar rápidamente la medicación prescrita en receta electrónica se le ofreció incluirla en el Servicio de Seguimiento Farmacoterapeútico y aceptó por lo que se concertó con ella una entrevista para esa misma tarde.</w:t>
      </w:r>
    </w:p>
    <w:p w:rsidR="00F10F36" w:rsidRDefault="00F10F36" w:rsidP="00C9540C">
      <w:pPr>
        <w:jc w:val="both"/>
      </w:pPr>
    </w:p>
    <w:p w:rsidR="00F10F36" w:rsidRPr="00F1515F" w:rsidRDefault="00F10F36" w:rsidP="00C9540C">
      <w:pPr>
        <w:pStyle w:val="Ttulo3"/>
        <w:jc w:val="both"/>
      </w:pPr>
      <w:r w:rsidRPr="00F1515F">
        <w:t>Primera entrevista:</w:t>
      </w:r>
    </w:p>
    <w:p w:rsidR="00F10F36" w:rsidRDefault="00F10F36" w:rsidP="00C9540C">
      <w:pPr>
        <w:jc w:val="both"/>
      </w:pPr>
    </w:p>
    <w:p w:rsidR="00A73168" w:rsidRDefault="00A73168" w:rsidP="00C9540C">
      <w:pPr>
        <w:jc w:val="both"/>
      </w:pPr>
      <w:r>
        <w:t xml:space="preserve">Durante la primera entrevista (23 de Mayo)  la paciente nos comenta que se encuentra en tratamiento para hipertensión arterial e insomnio desde hace años (más de diez años) </w:t>
      </w:r>
    </w:p>
    <w:p w:rsidR="00A73168" w:rsidRDefault="00A73168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F1515F" w:rsidRDefault="00F1515F" w:rsidP="00C9540C">
      <w:pPr>
        <w:jc w:val="both"/>
      </w:pPr>
    </w:p>
    <w:p w:rsidR="00A73168" w:rsidRDefault="00A73168" w:rsidP="00C9540C">
      <w:pPr>
        <w:jc w:val="both"/>
      </w:pPr>
      <w:r>
        <w:t>Medicación prescrita:</w:t>
      </w:r>
    </w:p>
    <w:p w:rsidR="00A73168" w:rsidRDefault="00A73168" w:rsidP="00C9540C">
      <w:pPr>
        <w:pStyle w:val="Prrafodelista"/>
        <w:numPr>
          <w:ilvl w:val="0"/>
          <w:numId w:val="1"/>
        </w:numPr>
        <w:jc w:val="both"/>
      </w:pPr>
      <w:r>
        <w:t>L</w:t>
      </w:r>
      <w:r w:rsidR="00F10F36">
        <w:t>os</w:t>
      </w:r>
      <w:r>
        <w:t>artan+hidroclorotiazida 100/25 mg (1-0-0) que conoce y cumple desde hace aproximadamente cuatro meses</w:t>
      </w:r>
      <w:r w:rsidR="00F1515F">
        <w:t>. Ha tomado</w:t>
      </w:r>
      <w:r w:rsidR="000C0947">
        <w:t xml:space="preserve"> Artedil® 10mg (manidipino, durante años), y hace alrededor seis meses, empezó dejar de ser efectivo el tratamiento la presión arterial, por lo que le subieron a Artedil® 20mg, pero no lo toleró. Le causaba malestar y reacciones en la piel</w:t>
      </w:r>
    </w:p>
    <w:p w:rsidR="00A73168" w:rsidRDefault="00A73168" w:rsidP="00C9540C">
      <w:pPr>
        <w:pStyle w:val="Prrafodelista"/>
        <w:numPr>
          <w:ilvl w:val="0"/>
          <w:numId w:val="1"/>
        </w:numPr>
        <w:jc w:val="both"/>
      </w:pPr>
      <w:r>
        <w:t>Lorazepam 1mg (0-0-1) que conoce y cumple</w:t>
      </w:r>
    </w:p>
    <w:p w:rsidR="00A73168" w:rsidRDefault="00A73168" w:rsidP="00C9540C">
      <w:pPr>
        <w:pStyle w:val="Prrafodelista"/>
        <w:numPr>
          <w:ilvl w:val="0"/>
          <w:numId w:val="1"/>
        </w:numPr>
        <w:jc w:val="both"/>
      </w:pPr>
      <w:r>
        <w:t>Captopril 50mg ( prescrita  sublingual en caso de crisis hipertensiva)</w:t>
      </w:r>
    </w:p>
    <w:p w:rsidR="00A73168" w:rsidRDefault="00F1515F" w:rsidP="00C9540C">
      <w:pPr>
        <w:pStyle w:val="Prrafodelista"/>
        <w:numPr>
          <w:ilvl w:val="0"/>
          <w:numId w:val="1"/>
        </w:numPr>
        <w:jc w:val="both"/>
      </w:pPr>
      <w:r>
        <w:t>Omeprazol 40mg (</w:t>
      </w:r>
      <w:r w:rsidR="00A73168">
        <w:t>1-0-0)</w:t>
      </w:r>
      <w:r>
        <w:t>, desde hace aproximadamente un año por molestias digestivas.</w:t>
      </w:r>
    </w:p>
    <w:p w:rsidR="00F10F36" w:rsidRDefault="00A73168" w:rsidP="00C9540C">
      <w:pPr>
        <w:pStyle w:val="Prrafodelista"/>
        <w:numPr>
          <w:ilvl w:val="0"/>
          <w:numId w:val="1"/>
        </w:numPr>
        <w:jc w:val="both"/>
      </w:pPr>
      <w:r>
        <w:t xml:space="preserve"> A</w:t>
      </w:r>
      <w:r w:rsidR="00F10F36">
        <w:t>mlodipino</w:t>
      </w:r>
      <w:r>
        <w:t xml:space="preserve"> 10mg</w:t>
      </w:r>
      <w:r w:rsidR="00495DD3">
        <w:t xml:space="preserve"> (0-1-0) </w:t>
      </w:r>
      <w:r>
        <w:t>(prescrito el mismo día de la entrevista)</w:t>
      </w:r>
    </w:p>
    <w:p w:rsidR="00495DD3" w:rsidRDefault="00495DD3" w:rsidP="00C9540C">
      <w:pPr>
        <w:pStyle w:val="Prrafodelista"/>
        <w:numPr>
          <w:ilvl w:val="0"/>
          <w:numId w:val="1"/>
        </w:numPr>
        <w:jc w:val="both"/>
      </w:pPr>
      <w:r>
        <w:t>Plantago ovata</w:t>
      </w:r>
      <w:r w:rsidR="00F1515F">
        <w:t xml:space="preserve"> (Plantaben® )</w:t>
      </w:r>
      <w:r>
        <w:t xml:space="preserve">  (1-0-0)</w:t>
      </w:r>
    </w:p>
    <w:p w:rsidR="00495DD3" w:rsidRDefault="00495DD3" w:rsidP="00C9540C">
      <w:pPr>
        <w:pStyle w:val="Prrafodelista"/>
        <w:numPr>
          <w:ilvl w:val="0"/>
          <w:numId w:val="1"/>
        </w:numPr>
        <w:jc w:val="both"/>
      </w:pPr>
      <w:r>
        <w:t>Parches de lidocaína 5%, que dejó de utilizar porque “no le hacían efecto”.</w:t>
      </w:r>
    </w:p>
    <w:p w:rsidR="00F10F36" w:rsidRDefault="00F10F36" w:rsidP="00C9540C">
      <w:pPr>
        <w:jc w:val="both"/>
      </w:pPr>
    </w:p>
    <w:p w:rsidR="00F10F36" w:rsidRDefault="00F10F36" w:rsidP="00C9540C">
      <w:pPr>
        <w:jc w:val="both"/>
      </w:pPr>
    </w:p>
    <w:p w:rsidR="000C0947" w:rsidRDefault="00A73168" w:rsidP="00C9540C">
      <w:pPr>
        <w:jc w:val="both"/>
      </w:pPr>
      <w:r>
        <w:t xml:space="preserve"> </w:t>
      </w:r>
      <w:r w:rsidR="00F1515F">
        <w:t xml:space="preserve">Problemas de salud: </w:t>
      </w:r>
    </w:p>
    <w:p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Hipertensión arterial desde hace años ( más de 20 años)</w:t>
      </w:r>
    </w:p>
    <w:p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 xml:space="preserve">Artrosis de rodilla (artrosis) </w:t>
      </w:r>
    </w:p>
    <w:p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Estreñimiento crónico</w:t>
      </w:r>
    </w:p>
    <w:p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Hace años fue intervenida de la columna vertebral.</w:t>
      </w:r>
    </w:p>
    <w:p w:rsidR="00F1515F" w:rsidRDefault="00F1515F" w:rsidP="00C9540C">
      <w:pPr>
        <w:pStyle w:val="Prrafodelista"/>
        <w:jc w:val="both"/>
      </w:pPr>
    </w:p>
    <w:p w:rsidR="00F1515F" w:rsidRDefault="00F1515F" w:rsidP="00C9540C">
      <w:pPr>
        <w:jc w:val="both"/>
      </w:pPr>
      <w:r>
        <w:t xml:space="preserve">Durante la entrevista se comprobó que no tiene ningún hábito tóxico, sigue correctamente las medidas higiénico-dietéticas adecuadas a la hipertensión arterial. No tiene </w:t>
      </w:r>
      <w:r w:rsidR="00C9540C">
        <w:t>sobrepeso</w:t>
      </w:r>
      <w:r>
        <w:t>, ni refiere otros problemas de salud que le preocupen.</w:t>
      </w:r>
    </w:p>
    <w:p w:rsidR="00F1515F" w:rsidRDefault="0073113E" w:rsidP="00C9540C">
      <w:pPr>
        <w:tabs>
          <w:tab w:val="left" w:pos="5100"/>
        </w:tabs>
        <w:jc w:val="both"/>
      </w:pPr>
      <w:r>
        <w:t xml:space="preserve">Finalmente se le volvió a medir los niveles de PA obteniendo los siguientes valores medios </w:t>
      </w:r>
      <w:r w:rsidR="00C9540C">
        <w:t>(153</w:t>
      </w:r>
      <w:r>
        <w:t>/68 mmHg)</w:t>
      </w:r>
    </w:p>
    <w:p w:rsidR="00F1515F" w:rsidRDefault="00F1515F" w:rsidP="00C9540C">
      <w:pPr>
        <w:pStyle w:val="Ttulo3"/>
        <w:jc w:val="both"/>
      </w:pPr>
      <w:r>
        <w:t>Fase de estudio</w:t>
      </w:r>
      <w:r w:rsidR="0073113E">
        <w:t xml:space="preserve"> y evaluación</w:t>
      </w:r>
    </w:p>
    <w:p w:rsidR="0073113E" w:rsidRDefault="0073113E" w:rsidP="00C9540C">
      <w:pPr>
        <w:jc w:val="both"/>
      </w:pPr>
    </w:p>
    <w:p w:rsidR="0073113E" w:rsidRDefault="0073113E" w:rsidP="00C9540C">
      <w:pPr>
        <w:jc w:val="both"/>
      </w:pPr>
      <w:r>
        <w:t>Tras estudiar la medicación prescrita para los distintos problemas de salud, se concluyó que:</w:t>
      </w:r>
    </w:p>
    <w:p w:rsidR="0073113E" w:rsidRDefault="0073113E" w:rsidP="00C9540C">
      <w:pPr>
        <w:jc w:val="both"/>
      </w:pPr>
    </w:p>
    <w:p w:rsidR="0073113E" w:rsidRDefault="0073113E" w:rsidP="00C9540C">
      <w:pPr>
        <w:pStyle w:val="Prrafodelista"/>
        <w:numPr>
          <w:ilvl w:val="0"/>
          <w:numId w:val="4"/>
        </w:numPr>
        <w:jc w:val="both"/>
      </w:pPr>
      <w:r>
        <w:lastRenderedPageBreak/>
        <w:t>La HTA no estaba controlada, la medicación prescrita era necesaria y en principio segura pero era necesario mantener a la paciente monitorizada para poder evaluar su efectividad.</w:t>
      </w:r>
    </w:p>
    <w:p w:rsidR="0073113E" w:rsidRDefault="0073113E" w:rsidP="00C9540C">
      <w:pPr>
        <w:pStyle w:val="Prrafodelista"/>
        <w:numPr>
          <w:ilvl w:val="0"/>
          <w:numId w:val="4"/>
        </w:numPr>
        <w:jc w:val="both"/>
      </w:pPr>
      <w:r>
        <w:t xml:space="preserve">La necesidad y efectividad del </w:t>
      </w:r>
      <w:proofErr w:type="spellStart"/>
      <w:r>
        <w:t>Plant</w:t>
      </w:r>
      <w:r w:rsidR="00BA6CFE">
        <w:t>ago</w:t>
      </w:r>
      <w:proofErr w:type="spellEnd"/>
      <w:r w:rsidR="00BA6CFE">
        <w:t xml:space="preserve"> </w:t>
      </w:r>
      <w:proofErr w:type="spellStart"/>
      <w:r w:rsidR="00BA6CFE">
        <w:t>ovata</w:t>
      </w:r>
      <w:proofErr w:type="spellEnd"/>
      <w:r w:rsidR="00BA6CFE">
        <w:t xml:space="preserve">  estaban comprobadas, que el problema de salud estaba controlado.</w:t>
      </w:r>
      <w:bookmarkStart w:id="0" w:name="_GoBack"/>
      <w:bookmarkEnd w:id="0"/>
    </w:p>
    <w:p w:rsidR="0073113E" w:rsidRDefault="0073113E" w:rsidP="00C9540C">
      <w:pPr>
        <w:jc w:val="both"/>
      </w:pPr>
    </w:p>
    <w:p w:rsidR="0073113E" w:rsidRDefault="0073113E" w:rsidP="00C9540C">
      <w:pPr>
        <w:jc w:val="both"/>
      </w:pPr>
    </w:p>
    <w:p w:rsidR="0073113E" w:rsidRDefault="0073113E" w:rsidP="00C9540C">
      <w:pPr>
        <w:pStyle w:val="Ttulo3"/>
        <w:jc w:val="both"/>
      </w:pPr>
      <w:r>
        <w:t>Fase de intervención</w:t>
      </w:r>
      <w:r>
        <w:tab/>
      </w:r>
    </w:p>
    <w:p w:rsidR="00F10F36" w:rsidRDefault="00F10F36" w:rsidP="00C9540C">
      <w:pPr>
        <w:jc w:val="both"/>
      </w:pPr>
    </w:p>
    <w:p w:rsidR="0073113E" w:rsidRDefault="0073113E" w:rsidP="00C9540C">
      <w:pPr>
        <w:jc w:val="both"/>
      </w:pPr>
      <w:r>
        <w:t>Se decidió instruir a la paciente para evitar el posible PRM producido por la administración errónea que podía conllevar una disminución de la absorción de la medicación antihipertensiva.</w:t>
      </w:r>
    </w:p>
    <w:p w:rsidR="0073113E" w:rsidRDefault="0073113E" w:rsidP="00C9540C">
      <w:pPr>
        <w:jc w:val="both"/>
      </w:pPr>
      <w:r>
        <w:t>En cuanto al tratamiento para el dolor derivado de la artrosis no se priorizó ya que no influía en la calidad de vida de la paciente, y además no le preocupaba.</w:t>
      </w:r>
    </w:p>
    <w:p w:rsidR="0073113E" w:rsidRDefault="0073113E" w:rsidP="00C9540C">
      <w:pPr>
        <w:jc w:val="both"/>
      </w:pPr>
    </w:p>
    <w:p w:rsidR="0073113E" w:rsidRDefault="0073113E" w:rsidP="00C9540C">
      <w:pPr>
        <w:pStyle w:val="Ttulo3"/>
        <w:jc w:val="both"/>
      </w:pPr>
      <w:r>
        <w:t xml:space="preserve">Segunda entrevista </w:t>
      </w:r>
    </w:p>
    <w:p w:rsidR="0073113E" w:rsidRDefault="0073113E" w:rsidP="00C9540C">
      <w:pPr>
        <w:jc w:val="both"/>
      </w:pPr>
    </w:p>
    <w:p w:rsidR="00C9540C" w:rsidRDefault="0073113E" w:rsidP="00C9540C">
      <w:pPr>
        <w:jc w:val="both"/>
      </w:pPr>
      <w:r>
        <w:t>En la entrevista de seguimiento se comprobó en las medidas aportadas por la paciente que la PA estaba aún muy descontrolada, por lo que en la misma entrevista y dado el grado de preocupación de la paciente se volvió a derivar al MAP</w:t>
      </w:r>
      <w:r w:rsidR="00BA6CFE">
        <w:t>. Además s</w:t>
      </w:r>
      <w:r w:rsidR="00C9540C">
        <w:t>e detectó que la paciente tenía un edema importante en miembros inferiores así com</w:t>
      </w:r>
      <w:r w:rsidR="00BA6CFE">
        <w:t xml:space="preserve">o prurito asociado a este edema, </w:t>
      </w:r>
      <w:r w:rsidR="00BA6CFE">
        <w:t xml:space="preserve">ante la sospecha de que se tratase de un resultado negativo asociado a la medicación del </w:t>
      </w:r>
      <w:proofErr w:type="spellStart"/>
      <w:r w:rsidR="00BA6CFE">
        <w:t>amlodipino</w:t>
      </w:r>
      <w:proofErr w:type="spellEnd"/>
      <w:r w:rsidR="00BA6CFE">
        <w:t xml:space="preserve"> se informó al MAP de esta </w:t>
      </w:r>
      <w:proofErr w:type="spellStart"/>
      <w:r w:rsidR="00BA6CFE">
        <w:t>circusntacia</w:t>
      </w:r>
      <w:proofErr w:type="spellEnd"/>
      <w:r w:rsidR="00BA6CFE">
        <w:t>.</w:t>
      </w:r>
    </w:p>
    <w:p w:rsidR="00C9540C" w:rsidRDefault="00C9540C" w:rsidP="00C9540C">
      <w:pPr>
        <w:pStyle w:val="Ttulo3"/>
        <w:jc w:val="both"/>
      </w:pPr>
      <w:r>
        <w:t>Resultado de la intervención</w:t>
      </w:r>
    </w:p>
    <w:p w:rsidR="00C9540C" w:rsidRDefault="00C9540C" w:rsidP="00C9540C">
      <w:pPr>
        <w:jc w:val="both"/>
      </w:pPr>
    </w:p>
    <w:p w:rsidR="00C9540C" w:rsidRDefault="00C9540C" w:rsidP="00C9540C">
      <w:pPr>
        <w:jc w:val="both"/>
      </w:pPr>
      <w:r>
        <w:t>A los días, la paciente acudió a la farmacia y comentó que estaba muy contenta con el trato recibido y que su MAP la había derivado al servicio de cardiología. Prescribiéndole tratamiento sintomático mientras era valorada: bilastina 20mg, y metilprednisolona 1mg/g.</w:t>
      </w:r>
    </w:p>
    <w:p w:rsidR="00C9540C" w:rsidRDefault="00C9540C" w:rsidP="00C9540C">
      <w:pPr>
        <w:jc w:val="both"/>
      </w:pPr>
    </w:p>
    <w:p w:rsidR="00C9540C" w:rsidRDefault="00C9540C" w:rsidP="00C9540C">
      <w:pPr>
        <w:jc w:val="both"/>
      </w:pPr>
    </w:p>
    <w:p w:rsidR="00C9540C" w:rsidRPr="00C9540C" w:rsidRDefault="00C9540C" w:rsidP="00C9540C">
      <w:pPr>
        <w:jc w:val="both"/>
      </w:pPr>
      <w:r>
        <w:t>Como conclusión a este caso que seguimos estudiando  queremos poner en valor que la colaboración con el MAP y la evaluación continua de los pacientes hipertensos desde la Farmacia Comunitaria son muy beneficiosas para la optimización del control de estos pacientes.</w:t>
      </w:r>
    </w:p>
    <w:p w:rsidR="00C9540C" w:rsidRPr="0073113E" w:rsidRDefault="00C9540C" w:rsidP="00C9540C">
      <w:pPr>
        <w:jc w:val="both"/>
      </w:pPr>
    </w:p>
    <w:sectPr w:rsidR="00C9540C" w:rsidRPr="00731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6E"/>
    <w:multiLevelType w:val="hybridMultilevel"/>
    <w:tmpl w:val="F444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E0E0B"/>
    <w:multiLevelType w:val="hybridMultilevel"/>
    <w:tmpl w:val="C1AC7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48C3"/>
    <w:multiLevelType w:val="hybridMultilevel"/>
    <w:tmpl w:val="35DA4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40D24"/>
    <w:multiLevelType w:val="hybridMultilevel"/>
    <w:tmpl w:val="9C98E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6"/>
    <w:rsid w:val="000C0947"/>
    <w:rsid w:val="00495DD3"/>
    <w:rsid w:val="00510EC3"/>
    <w:rsid w:val="005343A9"/>
    <w:rsid w:val="0073113E"/>
    <w:rsid w:val="00A73168"/>
    <w:rsid w:val="00BA6CFE"/>
    <w:rsid w:val="00C9540C"/>
    <w:rsid w:val="00CD411D"/>
    <w:rsid w:val="00F10F36"/>
    <w:rsid w:val="00F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0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10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7316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1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0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10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7316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1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</dc:creator>
  <cp:keywords/>
  <dc:description/>
  <cp:lastModifiedBy>Lucila</cp:lastModifiedBy>
  <cp:revision>3</cp:revision>
  <cp:lastPrinted>2016-07-07T08:44:00Z</cp:lastPrinted>
  <dcterms:created xsi:type="dcterms:W3CDTF">2016-07-01T08:47:00Z</dcterms:created>
  <dcterms:modified xsi:type="dcterms:W3CDTF">2016-07-07T10:47:00Z</dcterms:modified>
</cp:coreProperties>
</file>