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D2" w:rsidRPr="008E2D9D" w:rsidRDefault="008E2D9D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Figuras</w:t>
      </w:r>
    </w:p>
    <w:p w:rsidR="008E2D9D" w:rsidRDefault="008E2D9D">
      <w:pPr>
        <w:rPr>
          <w:lang w:val="es-ES_tradnl"/>
        </w:rPr>
      </w:pPr>
    </w:p>
    <w:tbl>
      <w:tblPr>
        <w:tblW w:w="9818" w:type="dxa"/>
        <w:jc w:val="center"/>
        <w:tblLayout w:type="fixed"/>
        <w:tblLook w:val="0000"/>
      </w:tblPr>
      <w:tblGrid>
        <w:gridCol w:w="1293"/>
        <w:gridCol w:w="1134"/>
        <w:gridCol w:w="993"/>
        <w:gridCol w:w="2362"/>
        <w:gridCol w:w="1418"/>
        <w:gridCol w:w="1134"/>
        <w:gridCol w:w="1484"/>
      </w:tblGrid>
      <w:tr w:rsidR="008E2D9D" w:rsidRPr="001D2E75" w:rsidTr="00E84A6E">
        <w:trPr>
          <w:trHeight w:val="609"/>
          <w:tblHeader/>
          <w:jc w:val="center"/>
        </w:trPr>
        <w:tc>
          <w:tcPr>
            <w:tcW w:w="1293" w:type="dxa"/>
            <w:tcBorders>
              <w:top w:val="single" w:sz="24" w:space="0" w:color="215868"/>
              <w:left w:val="single" w:sz="24" w:space="0" w:color="215868"/>
              <w:bottom w:val="single" w:sz="24" w:space="0" w:color="215868"/>
              <w:right w:val="single" w:sz="4" w:space="0" w:color="auto"/>
            </w:tcBorders>
            <w:vAlign w:val="center"/>
          </w:tcPr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val="en-AU"/>
              </w:rPr>
            </w:pPr>
            <w:proofErr w:type="spellStart"/>
            <w:r w:rsidRPr="001D2E75">
              <w:rPr>
                <w:rFonts w:ascii="Calibri" w:eastAsia="Calibri" w:hAnsi="Calibri" w:cs="Calibri"/>
                <w:b/>
                <w:bCs/>
                <w:sz w:val="16"/>
                <w:szCs w:val="16"/>
                <w:lang w:val="en-AU"/>
              </w:rPr>
              <w:t>Problema</w:t>
            </w:r>
            <w:proofErr w:type="spellEnd"/>
            <w:r w:rsidRPr="001D2E75">
              <w:rPr>
                <w:rFonts w:ascii="Calibri" w:eastAsia="Calibri" w:hAnsi="Calibri" w:cs="Calibri"/>
                <w:b/>
                <w:bCs/>
                <w:sz w:val="16"/>
                <w:szCs w:val="16"/>
                <w:lang w:val="en-AU"/>
              </w:rPr>
              <w:t xml:space="preserve"> de </w:t>
            </w:r>
            <w:proofErr w:type="spellStart"/>
            <w:r w:rsidRPr="001D2E75">
              <w:rPr>
                <w:rFonts w:ascii="Calibri" w:eastAsia="Calibri" w:hAnsi="Calibri" w:cs="Calibri"/>
                <w:b/>
                <w:bCs/>
                <w:sz w:val="16"/>
                <w:szCs w:val="16"/>
                <w:lang w:val="en-AU"/>
              </w:rPr>
              <w:t>Salud</w:t>
            </w:r>
            <w:proofErr w:type="spellEnd"/>
          </w:p>
        </w:tc>
        <w:tc>
          <w:tcPr>
            <w:tcW w:w="1134" w:type="dxa"/>
            <w:tcBorders>
              <w:top w:val="single" w:sz="24" w:space="0" w:color="215868"/>
              <w:left w:val="single" w:sz="4" w:space="0" w:color="auto"/>
              <w:bottom w:val="single" w:sz="24" w:space="0" w:color="215868"/>
              <w:right w:val="single" w:sz="24" w:space="0" w:color="215868"/>
            </w:tcBorders>
            <w:vAlign w:val="center"/>
          </w:tcPr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val="en-AU"/>
              </w:rPr>
            </w:pPr>
            <w:r w:rsidRPr="001D2E75">
              <w:rPr>
                <w:rFonts w:ascii="Calibri" w:eastAsia="Calibri" w:hAnsi="Calibri" w:cs="Calibri"/>
                <w:b/>
                <w:bCs/>
                <w:sz w:val="16"/>
                <w:szCs w:val="16"/>
                <w:lang w:val="en-AU"/>
              </w:rPr>
              <w:t>Control</w:t>
            </w:r>
          </w:p>
        </w:tc>
        <w:tc>
          <w:tcPr>
            <w:tcW w:w="993" w:type="dxa"/>
            <w:tcBorders>
              <w:top w:val="single" w:sz="24" w:space="0" w:color="215868"/>
              <w:left w:val="single" w:sz="24" w:space="0" w:color="215868"/>
              <w:bottom w:val="single" w:sz="24" w:space="0" w:color="215868"/>
              <w:right w:val="single" w:sz="4" w:space="0" w:color="auto"/>
            </w:tcBorders>
            <w:vAlign w:val="center"/>
          </w:tcPr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val="en-AU"/>
              </w:rPr>
            </w:pPr>
            <w:proofErr w:type="spellStart"/>
            <w:r w:rsidRPr="001D2E75">
              <w:rPr>
                <w:rFonts w:ascii="Calibri" w:eastAsia="Calibri" w:hAnsi="Calibri" w:cs="Calibri"/>
                <w:b/>
                <w:bCs/>
                <w:sz w:val="16"/>
                <w:szCs w:val="16"/>
                <w:lang w:val="en-AU"/>
              </w:rPr>
              <w:t>Fecha</w:t>
            </w:r>
            <w:proofErr w:type="spellEnd"/>
            <w:r w:rsidRPr="001D2E75">
              <w:rPr>
                <w:rFonts w:ascii="Calibri" w:eastAsia="Calibri" w:hAnsi="Calibri" w:cs="Calibri"/>
                <w:b/>
                <w:bCs/>
                <w:sz w:val="16"/>
                <w:szCs w:val="16"/>
                <w:lang w:val="en-AU"/>
              </w:rPr>
              <w:t xml:space="preserve"> de </w:t>
            </w:r>
            <w:proofErr w:type="spellStart"/>
            <w:r w:rsidRPr="001D2E75">
              <w:rPr>
                <w:rFonts w:ascii="Calibri" w:eastAsia="Calibri" w:hAnsi="Calibri" w:cs="Calibri"/>
                <w:b/>
                <w:bCs/>
                <w:sz w:val="16"/>
                <w:szCs w:val="16"/>
                <w:lang w:val="en-AU"/>
              </w:rPr>
              <w:t>inicio</w:t>
            </w:r>
            <w:proofErr w:type="spellEnd"/>
          </w:p>
        </w:tc>
        <w:tc>
          <w:tcPr>
            <w:tcW w:w="2362" w:type="dxa"/>
            <w:tcBorders>
              <w:top w:val="single" w:sz="24" w:space="0" w:color="215868"/>
              <w:left w:val="single" w:sz="4" w:space="0" w:color="auto"/>
              <w:bottom w:val="single" w:sz="24" w:space="0" w:color="215868"/>
              <w:right w:val="single" w:sz="4" w:space="0" w:color="auto"/>
            </w:tcBorders>
            <w:vAlign w:val="center"/>
          </w:tcPr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D2E75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Medicamento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y pauta</w:t>
            </w:r>
          </w:p>
        </w:tc>
        <w:tc>
          <w:tcPr>
            <w:tcW w:w="1418" w:type="dxa"/>
            <w:tcBorders>
              <w:top w:val="single" w:sz="24" w:space="0" w:color="215868"/>
              <w:left w:val="single" w:sz="24" w:space="0" w:color="215868"/>
              <w:bottom w:val="single" w:sz="24" w:space="0" w:color="215868"/>
              <w:right w:val="single" w:sz="24" w:space="0" w:color="215868"/>
            </w:tcBorders>
            <w:vAlign w:val="center"/>
          </w:tcPr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val="en-AU"/>
              </w:rPr>
            </w:pPr>
            <w:r w:rsidRPr="001D2E75">
              <w:rPr>
                <w:rFonts w:ascii="Calibri" w:eastAsia="Calibri" w:hAnsi="Calibri" w:cs="Calibri"/>
                <w:b/>
                <w:bCs/>
                <w:sz w:val="16"/>
                <w:szCs w:val="16"/>
                <w:lang w:val="en-AU"/>
              </w:rPr>
              <w:t>PRM</w:t>
            </w:r>
          </w:p>
        </w:tc>
        <w:tc>
          <w:tcPr>
            <w:tcW w:w="2618" w:type="dxa"/>
            <w:gridSpan w:val="2"/>
            <w:tcBorders>
              <w:top w:val="single" w:sz="24" w:space="0" w:color="215868"/>
              <w:left w:val="single" w:sz="4" w:space="0" w:color="auto"/>
              <w:bottom w:val="single" w:sz="24" w:space="0" w:color="215868"/>
              <w:right w:val="single" w:sz="24" w:space="0" w:color="215868"/>
            </w:tcBorders>
            <w:vAlign w:val="center"/>
          </w:tcPr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val="en-AU"/>
              </w:rPr>
            </w:pPr>
            <w:r w:rsidRPr="001D2E75">
              <w:rPr>
                <w:rFonts w:ascii="Calibri" w:eastAsia="Calibri" w:hAnsi="Calibri" w:cs="Calibri"/>
                <w:b/>
                <w:bCs/>
                <w:sz w:val="16"/>
                <w:szCs w:val="16"/>
                <w:lang w:val="en-AU"/>
              </w:rPr>
              <w:t>RNM</w:t>
            </w:r>
          </w:p>
        </w:tc>
      </w:tr>
      <w:tr w:rsidR="008E2D9D" w:rsidRPr="001D2E75" w:rsidTr="00E84A6E">
        <w:trPr>
          <w:jc w:val="center"/>
        </w:trPr>
        <w:tc>
          <w:tcPr>
            <w:tcW w:w="1293" w:type="dxa"/>
            <w:tcBorders>
              <w:top w:val="single" w:sz="24" w:space="0" w:color="215868"/>
              <w:left w:val="single" w:sz="24" w:space="0" w:color="215868"/>
              <w:bottom w:val="single" w:sz="24" w:space="0" w:color="215868"/>
              <w:right w:val="single" w:sz="4" w:space="0" w:color="auto"/>
            </w:tcBorders>
            <w:vAlign w:val="center"/>
          </w:tcPr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en-AU"/>
              </w:rPr>
            </w:pPr>
            <w:r w:rsidRPr="001D2E75">
              <w:rPr>
                <w:rFonts w:ascii="Calibri" w:eastAsia="Calibri" w:hAnsi="Calibri" w:cs="Calibri"/>
                <w:sz w:val="16"/>
                <w:szCs w:val="16"/>
                <w:lang w:val="en-AU"/>
              </w:rPr>
              <w:t>OSTEOPOROSIS</w:t>
            </w:r>
          </w:p>
        </w:tc>
        <w:tc>
          <w:tcPr>
            <w:tcW w:w="1134" w:type="dxa"/>
            <w:tcBorders>
              <w:top w:val="single" w:sz="24" w:space="0" w:color="215868"/>
              <w:left w:val="single" w:sz="4" w:space="0" w:color="auto"/>
              <w:bottom w:val="single" w:sz="24" w:space="0" w:color="215868"/>
              <w:right w:val="single" w:sz="24" w:space="0" w:color="215868"/>
            </w:tcBorders>
            <w:vAlign w:val="center"/>
          </w:tcPr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en-AU"/>
              </w:rPr>
            </w:pPr>
            <w:r w:rsidRPr="001D2E75">
              <w:rPr>
                <w:rFonts w:ascii="Wingdings" w:eastAsia="Calibri" w:hAnsi="Wingdings" w:cs="Wingdings"/>
                <w:sz w:val="26"/>
                <w:szCs w:val="26"/>
                <w:lang w:val="en-AU"/>
              </w:rPr>
              <w:t></w:t>
            </w:r>
            <w:r w:rsidRPr="001D2E75">
              <w:rPr>
                <w:rFonts w:ascii="Calibri" w:eastAsia="Calibri" w:hAnsi="Calibri" w:cs="Calibri"/>
                <w:sz w:val="16"/>
                <w:szCs w:val="16"/>
                <w:lang w:val="en-AU"/>
              </w:rPr>
              <w:t xml:space="preserve"> No</w:t>
            </w:r>
          </w:p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en-AU"/>
              </w:rPr>
            </w:pPr>
            <w:r w:rsidRPr="001D2E75">
              <w:rPr>
                <w:rFonts w:ascii="Wingdings" w:eastAsia="Calibri" w:hAnsi="Wingdings" w:cs="Wingdings"/>
                <w:sz w:val="26"/>
                <w:szCs w:val="26"/>
                <w:lang w:val="en-AU"/>
              </w:rPr>
              <w:t></w:t>
            </w:r>
            <w:r w:rsidRPr="001D2E75">
              <w:rPr>
                <w:rFonts w:ascii="Calibri" w:eastAsia="Calibri" w:hAnsi="Calibri" w:cs="Calibri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1D2E75">
              <w:rPr>
                <w:rFonts w:ascii="Calibri" w:eastAsia="Calibri" w:hAnsi="Calibri" w:cs="Calibri"/>
                <w:sz w:val="16"/>
                <w:szCs w:val="16"/>
                <w:lang w:val="en-AU"/>
              </w:rPr>
              <w:t>Sí</w:t>
            </w:r>
            <w:proofErr w:type="spellEnd"/>
          </w:p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en-AU"/>
              </w:rPr>
            </w:pPr>
            <w:r w:rsidRPr="001D2E75">
              <w:rPr>
                <w:rFonts w:ascii="Wingdings" w:eastAsia="Calibri" w:hAnsi="Wingdings" w:cs="Wingdings"/>
                <w:sz w:val="26"/>
                <w:szCs w:val="26"/>
                <w:lang w:val="en-AU"/>
              </w:rPr>
              <w:t></w:t>
            </w:r>
            <w:r w:rsidRPr="001D2E75">
              <w:rPr>
                <w:rFonts w:ascii="Calibri" w:eastAsia="Calibri" w:hAnsi="Calibri" w:cs="Calibri"/>
                <w:sz w:val="16"/>
                <w:szCs w:val="16"/>
                <w:lang w:val="en-AU"/>
              </w:rPr>
              <w:t xml:space="preserve"> No </w:t>
            </w:r>
            <w:proofErr w:type="spellStart"/>
            <w:r w:rsidRPr="001D2E75">
              <w:rPr>
                <w:rFonts w:ascii="Calibri" w:eastAsia="Calibri" w:hAnsi="Calibri" w:cs="Calibri"/>
                <w:sz w:val="16"/>
                <w:szCs w:val="16"/>
                <w:lang w:val="en-AU"/>
              </w:rPr>
              <w:t>sabe</w:t>
            </w:r>
            <w:proofErr w:type="spellEnd"/>
          </w:p>
        </w:tc>
        <w:tc>
          <w:tcPr>
            <w:tcW w:w="993" w:type="dxa"/>
            <w:tcBorders>
              <w:top w:val="single" w:sz="24" w:space="0" w:color="215868"/>
              <w:left w:val="single" w:sz="24" w:space="0" w:color="215868"/>
              <w:bottom w:val="single" w:sz="24" w:space="0" w:color="215868"/>
              <w:right w:val="single" w:sz="4" w:space="0" w:color="auto"/>
            </w:tcBorders>
            <w:vAlign w:val="center"/>
          </w:tcPr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en-AU"/>
              </w:rPr>
            </w:pPr>
            <w:r w:rsidRPr="001D2E75">
              <w:rPr>
                <w:rFonts w:ascii="Calibri" w:eastAsia="Calibri" w:hAnsi="Calibri" w:cs="Calibri"/>
                <w:sz w:val="16"/>
                <w:szCs w:val="16"/>
                <w:lang w:val="en-AU"/>
              </w:rPr>
              <w:t>20/01/2017</w:t>
            </w:r>
          </w:p>
        </w:tc>
        <w:tc>
          <w:tcPr>
            <w:tcW w:w="2362" w:type="dxa"/>
            <w:tcBorders>
              <w:top w:val="single" w:sz="24" w:space="0" w:color="215868"/>
              <w:left w:val="single" w:sz="4" w:space="0" w:color="auto"/>
              <w:bottom w:val="single" w:sz="24" w:space="0" w:color="215868"/>
              <w:right w:val="single" w:sz="4" w:space="0" w:color="auto"/>
            </w:tcBorders>
            <w:vAlign w:val="center"/>
          </w:tcPr>
          <w:p w:rsidR="008E2D9D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CALCIFEDIOL</w:t>
            </w:r>
            <w:r w:rsidRPr="001D2E75">
              <w:rPr>
                <w:rFonts w:ascii="Calibri" w:eastAsia="Calibri" w:hAnsi="Calibri" w:cs="Calibri"/>
                <w:sz w:val="16"/>
                <w:szCs w:val="16"/>
              </w:rPr>
              <w:t xml:space="preserve"> 3 MG AMPOLLAS BEBIBLES 1.5 ML</w:t>
            </w:r>
          </w:p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215868"/>
              <w:left w:val="single" w:sz="24" w:space="0" w:color="215868"/>
              <w:bottom w:val="single" w:sz="24" w:space="0" w:color="215868"/>
              <w:right w:val="single" w:sz="24" w:space="0" w:color="215868"/>
            </w:tcBorders>
            <w:vAlign w:val="center"/>
          </w:tcPr>
          <w:p w:rsidR="008E2D9D" w:rsidRPr="00E641D1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4" w:space="0" w:color="215868"/>
              <w:left w:val="single" w:sz="4" w:space="0" w:color="auto"/>
              <w:bottom w:val="single" w:sz="24" w:space="0" w:color="215868"/>
              <w:right w:val="single" w:sz="4" w:space="0" w:color="auto"/>
            </w:tcBorders>
            <w:vAlign w:val="center"/>
          </w:tcPr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D2E75">
              <w:rPr>
                <w:rFonts w:ascii="Wingdings" w:eastAsia="Calibri" w:hAnsi="Wingdings" w:cs="Wingdings"/>
                <w:sz w:val="26"/>
                <w:szCs w:val="26"/>
                <w:lang w:val="en-AU"/>
              </w:rPr>
              <w:t></w:t>
            </w:r>
            <w:r w:rsidRPr="001D2E75">
              <w:rPr>
                <w:rFonts w:ascii="Calibri" w:eastAsia="Calibri" w:hAnsi="Calibri" w:cs="Calibri"/>
                <w:sz w:val="16"/>
                <w:szCs w:val="16"/>
              </w:rPr>
              <w:t xml:space="preserve"> RNM</w:t>
            </w:r>
          </w:p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D2E75">
              <w:rPr>
                <w:rFonts w:ascii="Wingdings" w:eastAsia="Calibri" w:hAnsi="Wingdings" w:cs="Wingdings"/>
                <w:sz w:val="26"/>
                <w:szCs w:val="26"/>
                <w:lang w:val="en-AU"/>
              </w:rPr>
              <w:t></w:t>
            </w:r>
            <w:r w:rsidRPr="001D2E75">
              <w:rPr>
                <w:rFonts w:ascii="Calibri" w:eastAsia="Calibri" w:hAnsi="Calibri" w:cs="Calibri"/>
                <w:sz w:val="16"/>
                <w:szCs w:val="16"/>
              </w:rPr>
              <w:t xml:space="preserve"> Riesgo de RNM</w:t>
            </w:r>
          </w:p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D2E75">
              <w:rPr>
                <w:rFonts w:ascii="Wingdings" w:eastAsia="Calibri" w:hAnsi="Wingdings" w:cs="Wingdings"/>
                <w:sz w:val="26"/>
                <w:szCs w:val="26"/>
                <w:lang w:val="en-AU"/>
              </w:rPr>
              <w:t></w:t>
            </w:r>
            <w:r w:rsidRPr="001D2E75">
              <w:rPr>
                <w:rFonts w:ascii="Calibri" w:eastAsia="Calibri" w:hAnsi="Calibri" w:cs="Calibri"/>
                <w:sz w:val="16"/>
                <w:szCs w:val="16"/>
              </w:rPr>
              <w:t xml:space="preserve"> No RNM</w:t>
            </w:r>
          </w:p>
        </w:tc>
        <w:tc>
          <w:tcPr>
            <w:tcW w:w="1484" w:type="dxa"/>
            <w:tcBorders>
              <w:top w:val="single" w:sz="24" w:space="0" w:color="215868"/>
              <w:left w:val="single" w:sz="4" w:space="0" w:color="auto"/>
              <w:bottom w:val="single" w:sz="24" w:space="0" w:color="215868"/>
              <w:right w:val="single" w:sz="24" w:space="0" w:color="215868"/>
            </w:tcBorders>
            <w:vAlign w:val="center"/>
          </w:tcPr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D2E75">
              <w:rPr>
                <w:rFonts w:ascii="Wingdings" w:eastAsia="Calibri" w:hAnsi="Wingdings" w:cs="Wingdings"/>
                <w:sz w:val="26"/>
                <w:szCs w:val="26"/>
                <w:lang w:val="en-AU"/>
              </w:rPr>
              <w:t></w:t>
            </w:r>
            <w:r w:rsidRPr="001D2E75">
              <w:rPr>
                <w:rFonts w:ascii="Calibri" w:eastAsia="Calibri" w:hAnsi="Calibri" w:cs="Calibri"/>
                <w:sz w:val="16"/>
                <w:szCs w:val="16"/>
              </w:rPr>
              <w:t xml:space="preserve"> No necesidad</w:t>
            </w:r>
          </w:p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D2E75">
              <w:rPr>
                <w:rFonts w:ascii="Wingdings" w:eastAsia="Calibri" w:hAnsi="Wingdings" w:cs="Wingdings"/>
                <w:sz w:val="26"/>
                <w:szCs w:val="26"/>
                <w:lang w:val="en-AU"/>
              </w:rPr>
              <w:t></w:t>
            </w:r>
            <w:r w:rsidRPr="001D2E75">
              <w:rPr>
                <w:rFonts w:ascii="Calibri" w:eastAsia="Calibri" w:hAnsi="Calibri" w:cs="Calibri"/>
                <w:sz w:val="16"/>
                <w:szCs w:val="16"/>
              </w:rPr>
              <w:t xml:space="preserve"> Necesidad</w:t>
            </w:r>
          </w:p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D2E75">
              <w:rPr>
                <w:rFonts w:ascii="Wingdings" w:eastAsia="Calibri" w:hAnsi="Wingdings" w:cs="Wingdings"/>
                <w:sz w:val="26"/>
                <w:szCs w:val="26"/>
                <w:lang w:val="en-AU"/>
              </w:rPr>
              <w:t></w:t>
            </w:r>
            <w:r w:rsidRPr="001D2E75">
              <w:rPr>
                <w:rFonts w:ascii="Calibri" w:eastAsia="Calibri" w:hAnsi="Calibri" w:cs="Calibri"/>
                <w:sz w:val="16"/>
                <w:szCs w:val="16"/>
              </w:rPr>
              <w:t xml:space="preserve"> Inefectividad</w:t>
            </w:r>
          </w:p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D2E75">
              <w:rPr>
                <w:rFonts w:ascii="Wingdings" w:eastAsia="Calibri" w:hAnsi="Wingdings" w:cs="Wingdings"/>
                <w:sz w:val="26"/>
                <w:szCs w:val="26"/>
                <w:lang w:val="en-AU"/>
              </w:rPr>
              <w:t></w:t>
            </w:r>
            <w:r w:rsidRPr="001D2E75">
              <w:rPr>
                <w:rFonts w:ascii="Calibri" w:eastAsia="Calibri" w:hAnsi="Calibri" w:cs="Calibri"/>
                <w:sz w:val="16"/>
                <w:szCs w:val="16"/>
              </w:rPr>
              <w:t xml:space="preserve"> Inseguridad</w:t>
            </w:r>
          </w:p>
        </w:tc>
      </w:tr>
      <w:tr w:rsidR="008E2D9D" w:rsidRPr="001D2E75" w:rsidTr="00E84A6E">
        <w:trPr>
          <w:jc w:val="center"/>
        </w:trPr>
        <w:tc>
          <w:tcPr>
            <w:tcW w:w="1293" w:type="dxa"/>
            <w:tcBorders>
              <w:top w:val="single" w:sz="24" w:space="0" w:color="215868"/>
              <w:left w:val="single" w:sz="24" w:space="0" w:color="215868"/>
              <w:bottom w:val="single" w:sz="24" w:space="0" w:color="215868"/>
              <w:right w:val="single" w:sz="4" w:space="0" w:color="auto"/>
            </w:tcBorders>
            <w:vAlign w:val="center"/>
          </w:tcPr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en-AU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AU"/>
              </w:rPr>
              <w:t>HIPERTENSIÓ</w:t>
            </w:r>
            <w:r w:rsidRPr="001D2E75">
              <w:rPr>
                <w:rFonts w:ascii="Calibri" w:eastAsia="Calibri" w:hAnsi="Calibri" w:cs="Calibri"/>
                <w:sz w:val="16"/>
                <w:szCs w:val="16"/>
                <w:lang w:val="en-AU"/>
              </w:rPr>
              <w:t>N ARTERIAL</w:t>
            </w:r>
          </w:p>
        </w:tc>
        <w:tc>
          <w:tcPr>
            <w:tcW w:w="1134" w:type="dxa"/>
            <w:tcBorders>
              <w:top w:val="single" w:sz="24" w:space="0" w:color="215868"/>
              <w:left w:val="single" w:sz="4" w:space="0" w:color="auto"/>
              <w:bottom w:val="single" w:sz="24" w:space="0" w:color="215868"/>
              <w:right w:val="single" w:sz="24" w:space="0" w:color="215868"/>
            </w:tcBorders>
            <w:vAlign w:val="center"/>
          </w:tcPr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en-AU"/>
              </w:rPr>
            </w:pPr>
            <w:r w:rsidRPr="001D2E75">
              <w:rPr>
                <w:rFonts w:ascii="Wingdings" w:eastAsia="Calibri" w:hAnsi="Wingdings" w:cs="Wingdings"/>
                <w:sz w:val="26"/>
                <w:szCs w:val="26"/>
                <w:lang w:val="en-AU"/>
              </w:rPr>
              <w:t></w:t>
            </w:r>
            <w:r w:rsidRPr="001D2E75">
              <w:rPr>
                <w:rFonts w:ascii="Calibri" w:eastAsia="Calibri" w:hAnsi="Calibri" w:cs="Calibri"/>
                <w:sz w:val="16"/>
                <w:szCs w:val="16"/>
                <w:lang w:val="en-AU"/>
              </w:rPr>
              <w:t xml:space="preserve"> No</w:t>
            </w:r>
          </w:p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en-AU"/>
              </w:rPr>
            </w:pPr>
            <w:r w:rsidRPr="001D2E75">
              <w:rPr>
                <w:rFonts w:ascii="Wingdings" w:eastAsia="Calibri" w:hAnsi="Wingdings" w:cs="Wingdings"/>
                <w:sz w:val="26"/>
                <w:szCs w:val="26"/>
                <w:lang w:val="en-AU"/>
              </w:rPr>
              <w:t></w:t>
            </w:r>
            <w:r w:rsidRPr="001D2E75">
              <w:rPr>
                <w:rFonts w:ascii="Calibri" w:eastAsia="Calibri" w:hAnsi="Calibri" w:cs="Calibri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1D2E75">
              <w:rPr>
                <w:rFonts w:ascii="Calibri" w:eastAsia="Calibri" w:hAnsi="Calibri" w:cs="Calibri"/>
                <w:sz w:val="16"/>
                <w:szCs w:val="16"/>
                <w:lang w:val="en-AU"/>
              </w:rPr>
              <w:t>Sí</w:t>
            </w:r>
            <w:proofErr w:type="spellEnd"/>
          </w:p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en-AU"/>
              </w:rPr>
            </w:pPr>
            <w:r w:rsidRPr="001D2E75">
              <w:rPr>
                <w:rFonts w:ascii="Wingdings" w:eastAsia="Calibri" w:hAnsi="Wingdings" w:cs="Wingdings"/>
                <w:sz w:val="26"/>
                <w:szCs w:val="26"/>
                <w:lang w:val="en-AU"/>
              </w:rPr>
              <w:t></w:t>
            </w:r>
            <w:r w:rsidRPr="001D2E75">
              <w:rPr>
                <w:rFonts w:ascii="Calibri" w:eastAsia="Calibri" w:hAnsi="Calibri" w:cs="Calibri"/>
                <w:sz w:val="16"/>
                <w:szCs w:val="16"/>
                <w:lang w:val="en-AU"/>
              </w:rPr>
              <w:t xml:space="preserve"> No </w:t>
            </w:r>
            <w:proofErr w:type="spellStart"/>
            <w:r w:rsidRPr="001D2E75">
              <w:rPr>
                <w:rFonts w:ascii="Calibri" w:eastAsia="Calibri" w:hAnsi="Calibri" w:cs="Calibri"/>
                <w:sz w:val="16"/>
                <w:szCs w:val="16"/>
                <w:lang w:val="en-AU"/>
              </w:rPr>
              <w:t>sabe</w:t>
            </w:r>
            <w:proofErr w:type="spellEnd"/>
          </w:p>
        </w:tc>
        <w:tc>
          <w:tcPr>
            <w:tcW w:w="993" w:type="dxa"/>
            <w:tcBorders>
              <w:top w:val="single" w:sz="24" w:space="0" w:color="215868"/>
              <w:left w:val="single" w:sz="24" w:space="0" w:color="215868"/>
              <w:bottom w:val="single" w:sz="4" w:space="0" w:color="auto"/>
              <w:right w:val="single" w:sz="4" w:space="0" w:color="auto"/>
            </w:tcBorders>
            <w:vAlign w:val="center"/>
          </w:tcPr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en-AU"/>
              </w:rPr>
            </w:pPr>
            <w:r w:rsidRPr="001D2E75">
              <w:rPr>
                <w:rFonts w:ascii="Calibri" w:eastAsia="Calibri" w:hAnsi="Calibri" w:cs="Calibri"/>
                <w:sz w:val="16"/>
                <w:szCs w:val="16"/>
                <w:lang w:val="en-AU"/>
              </w:rPr>
              <w:t>14/12/2016</w:t>
            </w:r>
          </w:p>
        </w:tc>
        <w:tc>
          <w:tcPr>
            <w:tcW w:w="2362" w:type="dxa"/>
            <w:tcBorders>
              <w:top w:val="single" w:sz="24" w:space="0" w:color="215868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9D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D2E75">
              <w:rPr>
                <w:rFonts w:ascii="Calibri" w:eastAsia="Calibri" w:hAnsi="Calibri" w:cs="Calibri"/>
                <w:sz w:val="16"/>
                <w:szCs w:val="16"/>
              </w:rPr>
              <w:t>AMLODIPINO EFG 5 MG 30 COMPRIMIDOS</w:t>
            </w:r>
          </w:p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D2E75">
              <w:rPr>
                <w:rFonts w:ascii="Calibri" w:eastAsia="Calibri" w:hAnsi="Calibri" w:cs="Calibri"/>
                <w:sz w:val="16"/>
                <w:szCs w:val="16"/>
                <w:lang w:val="en-AU"/>
              </w:rPr>
              <w:t>1-</w:t>
            </w:r>
            <w:r>
              <w:rPr>
                <w:rFonts w:ascii="Calibri" w:eastAsia="Calibri" w:hAnsi="Calibri" w:cs="Calibri"/>
                <w:sz w:val="16"/>
                <w:szCs w:val="16"/>
                <w:lang w:val="en-AU"/>
              </w:rPr>
              <w:t>0</w:t>
            </w:r>
            <w:r w:rsidRPr="001D2E75">
              <w:rPr>
                <w:rFonts w:ascii="Calibri" w:eastAsia="Calibri" w:hAnsi="Calibri" w:cs="Calibri"/>
                <w:sz w:val="16"/>
                <w:szCs w:val="16"/>
                <w:lang w:val="en-AU"/>
              </w:rPr>
              <w:t>-1</w:t>
            </w:r>
          </w:p>
        </w:tc>
        <w:tc>
          <w:tcPr>
            <w:tcW w:w="1418" w:type="dxa"/>
            <w:tcBorders>
              <w:top w:val="single" w:sz="24" w:space="0" w:color="215868"/>
              <w:left w:val="single" w:sz="24" w:space="0" w:color="215868"/>
              <w:bottom w:val="single" w:sz="24" w:space="0" w:color="215868"/>
              <w:right w:val="single" w:sz="24" w:space="0" w:color="215868"/>
            </w:tcBorders>
            <w:vAlign w:val="center"/>
          </w:tcPr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D2E75">
              <w:rPr>
                <w:rFonts w:ascii="Calibri" w:eastAsia="Calibri" w:hAnsi="Calibri" w:cs="Calibri"/>
                <w:sz w:val="16"/>
                <w:szCs w:val="16"/>
              </w:rPr>
              <w:t>Problema de salud insuficientemente tratado</w:t>
            </w:r>
          </w:p>
        </w:tc>
        <w:tc>
          <w:tcPr>
            <w:tcW w:w="1134" w:type="dxa"/>
            <w:tcBorders>
              <w:top w:val="single" w:sz="24" w:space="0" w:color="215868"/>
              <w:left w:val="single" w:sz="4" w:space="0" w:color="auto"/>
              <w:bottom w:val="single" w:sz="24" w:space="0" w:color="215868"/>
              <w:right w:val="single" w:sz="4" w:space="0" w:color="auto"/>
            </w:tcBorders>
            <w:vAlign w:val="center"/>
          </w:tcPr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D2E75">
              <w:rPr>
                <w:rFonts w:ascii="Wingdings" w:eastAsia="Calibri" w:hAnsi="Wingdings" w:cs="Wingdings"/>
                <w:sz w:val="26"/>
                <w:szCs w:val="26"/>
                <w:lang w:val="en-AU"/>
              </w:rPr>
              <w:t></w:t>
            </w:r>
            <w:r w:rsidRPr="001D2E75">
              <w:rPr>
                <w:rFonts w:ascii="Calibri" w:eastAsia="Calibri" w:hAnsi="Calibri" w:cs="Calibri"/>
                <w:sz w:val="16"/>
                <w:szCs w:val="16"/>
              </w:rPr>
              <w:t xml:space="preserve"> RNM</w:t>
            </w:r>
          </w:p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D2E75">
              <w:rPr>
                <w:rFonts w:ascii="Wingdings" w:eastAsia="Calibri" w:hAnsi="Wingdings" w:cs="Wingdings"/>
                <w:sz w:val="26"/>
                <w:szCs w:val="26"/>
                <w:lang w:val="en-AU"/>
              </w:rPr>
              <w:t></w:t>
            </w:r>
            <w:r w:rsidRPr="001D2E75">
              <w:rPr>
                <w:rFonts w:ascii="Calibri" w:eastAsia="Calibri" w:hAnsi="Calibri" w:cs="Calibri"/>
                <w:sz w:val="16"/>
                <w:szCs w:val="16"/>
              </w:rPr>
              <w:t>Riesgo de RNM</w:t>
            </w:r>
          </w:p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D2E75">
              <w:rPr>
                <w:rFonts w:ascii="Wingdings" w:eastAsia="Calibri" w:hAnsi="Wingdings" w:cs="Wingdings"/>
                <w:sz w:val="26"/>
                <w:szCs w:val="26"/>
                <w:lang w:val="en-AU"/>
              </w:rPr>
              <w:t></w:t>
            </w:r>
            <w:r w:rsidRPr="001D2E75">
              <w:rPr>
                <w:rFonts w:ascii="Calibri" w:eastAsia="Calibri" w:hAnsi="Calibri" w:cs="Calibri"/>
                <w:sz w:val="16"/>
                <w:szCs w:val="16"/>
              </w:rPr>
              <w:t>No RNM</w:t>
            </w:r>
          </w:p>
        </w:tc>
        <w:tc>
          <w:tcPr>
            <w:tcW w:w="1484" w:type="dxa"/>
            <w:tcBorders>
              <w:top w:val="single" w:sz="24" w:space="0" w:color="215868"/>
              <w:left w:val="single" w:sz="4" w:space="0" w:color="auto"/>
              <w:bottom w:val="single" w:sz="24" w:space="0" w:color="215868"/>
              <w:right w:val="single" w:sz="24" w:space="0" w:color="215868"/>
            </w:tcBorders>
            <w:vAlign w:val="center"/>
          </w:tcPr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D2E75">
              <w:rPr>
                <w:rFonts w:ascii="Wingdings" w:eastAsia="Calibri" w:hAnsi="Wingdings" w:cs="Wingdings"/>
                <w:sz w:val="26"/>
                <w:szCs w:val="26"/>
                <w:lang w:val="en-AU"/>
              </w:rPr>
              <w:t></w:t>
            </w:r>
            <w:r w:rsidRPr="001D2E75">
              <w:rPr>
                <w:rFonts w:ascii="Calibri" w:eastAsia="Calibri" w:hAnsi="Calibri" w:cs="Calibri"/>
                <w:sz w:val="16"/>
                <w:szCs w:val="16"/>
              </w:rPr>
              <w:t xml:space="preserve"> No necesidad</w:t>
            </w:r>
          </w:p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D2E75">
              <w:rPr>
                <w:rFonts w:ascii="Wingdings" w:eastAsia="Calibri" w:hAnsi="Wingdings" w:cs="Wingdings"/>
                <w:sz w:val="26"/>
                <w:szCs w:val="26"/>
                <w:lang w:val="en-AU"/>
              </w:rPr>
              <w:t></w:t>
            </w:r>
            <w:r w:rsidRPr="001D2E75">
              <w:rPr>
                <w:rFonts w:ascii="Calibri" w:eastAsia="Calibri" w:hAnsi="Calibri" w:cs="Calibri"/>
                <w:sz w:val="16"/>
                <w:szCs w:val="16"/>
              </w:rPr>
              <w:t xml:space="preserve"> Necesidad</w:t>
            </w:r>
          </w:p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D2E75">
              <w:rPr>
                <w:rFonts w:ascii="Wingdings" w:eastAsia="Calibri" w:hAnsi="Wingdings" w:cs="Wingdings"/>
                <w:sz w:val="26"/>
                <w:szCs w:val="26"/>
                <w:lang w:val="en-AU"/>
              </w:rPr>
              <w:t></w:t>
            </w:r>
            <w:r w:rsidRPr="001D2E75">
              <w:rPr>
                <w:rFonts w:ascii="Calibri" w:eastAsia="Calibri" w:hAnsi="Calibri" w:cs="Calibri"/>
                <w:sz w:val="16"/>
                <w:szCs w:val="16"/>
              </w:rPr>
              <w:t xml:space="preserve"> Inefectividad</w:t>
            </w:r>
          </w:p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D2E75">
              <w:rPr>
                <w:rFonts w:ascii="Wingdings" w:eastAsia="Calibri" w:hAnsi="Wingdings" w:cs="Wingdings"/>
                <w:sz w:val="26"/>
                <w:szCs w:val="26"/>
                <w:lang w:val="en-AU"/>
              </w:rPr>
              <w:t></w:t>
            </w:r>
            <w:r w:rsidRPr="001D2E75">
              <w:rPr>
                <w:rFonts w:ascii="Calibri" w:eastAsia="Calibri" w:hAnsi="Calibri" w:cs="Calibri"/>
                <w:sz w:val="16"/>
                <w:szCs w:val="16"/>
              </w:rPr>
              <w:t xml:space="preserve"> Inseguridad</w:t>
            </w:r>
          </w:p>
        </w:tc>
      </w:tr>
      <w:tr w:rsidR="008E2D9D" w:rsidRPr="001D2E75" w:rsidTr="00E84A6E">
        <w:trPr>
          <w:jc w:val="center"/>
        </w:trPr>
        <w:tc>
          <w:tcPr>
            <w:tcW w:w="1293" w:type="dxa"/>
            <w:tcBorders>
              <w:top w:val="single" w:sz="24" w:space="0" w:color="215868"/>
              <w:left w:val="single" w:sz="24" w:space="0" w:color="215868"/>
              <w:bottom w:val="single" w:sz="24" w:space="0" w:color="215868"/>
              <w:right w:val="single" w:sz="4" w:space="0" w:color="auto"/>
            </w:tcBorders>
            <w:vAlign w:val="center"/>
          </w:tcPr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en-AU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AU"/>
              </w:rPr>
              <w:t>DEPRESIÓ</w:t>
            </w:r>
            <w:r w:rsidRPr="001D2E75">
              <w:rPr>
                <w:rFonts w:ascii="Calibri" w:eastAsia="Calibri" w:hAnsi="Calibri" w:cs="Calibri"/>
                <w:sz w:val="16"/>
                <w:szCs w:val="16"/>
                <w:lang w:val="en-AU"/>
              </w:rPr>
              <w:t>N</w:t>
            </w:r>
          </w:p>
        </w:tc>
        <w:tc>
          <w:tcPr>
            <w:tcW w:w="1134" w:type="dxa"/>
            <w:tcBorders>
              <w:top w:val="single" w:sz="24" w:space="0" w:color="215868"/>
              <w:left w:val="single" w:sz="4" w:space="0" w:color="auto"/>
              <w:bottom w:val="single" w:sz="24" w:space="0" w:color="215868"/>
              <w:right w:val="single" w:sz="24" w:space="0" w:color="215868"/>
            </w:tcBorders>
            <w:vAlign w:val="center"/>
          </w:tcPr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en-AU"/>
              </w:rPr>
            </w:pPr>
            <w:r w:rsidRPr="001D2E75">
              <w:rPr>
                <w:rFonts w:ascii="Wingdings" w:eastAsia="Calibri" w:hAnsi="Wingdings" w:cs="Wingdings"/>
                <w:sz w:val="26"/>
                <w:szCs w:val="26"/>
                <w:lang w:val="en-AU"/>
              </w:rPr>
              <w:t></w:t>
            </w:r>
            <w:r w:rsidRPr="001D2E75">
              <w:rPr>
                <w:rFonts w:ascii="Calibri" w:eastAsia="Calibri" w:hAnsi="Calibri" w:cs="Calibri"/>
                <w:sz w:val="16"/>
                <w:szCs w:val="16"/>
                <w:lang w:val="en-AU"/>
              </w:rPr>
              <w:t xml:space="preserve"> No</w:t>
            </w:r>
          </w:p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en-AU"/>
              </w:rPr>
            </w:pPr>
            <w:r w:rsidRPr="001D2E75">
              <w:rPr>
                <w:rFonts w:ascii="Wingdings" w:eastAsia="Calibri" w:hAnsi="Wingdings" w:cs="Wingdings"/>
                <w:sz w:val="26"/>
                <w:szCs w:val="26"/>
                <w:lang w:val="en-AU"/>
              </w:rPr>
              <w:t></w:t>
            </w:r>
            <w:r w:rsidRPr="001D2E75">
              <w:rPr>
                <w:rFonts w:ascii="Calibri" w:eastAsia="Calibri" w:hAnsi="Calibri" w:cs="Calibri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1D2E75">
              <w:rPr>
                <w:rFonts w:ascii="Calibri" w:eastAsia="Calibri" w:hAnsi="Calibri" w:cs="Calibri"/>
                <w:sz w:val="16"/>
                <w:szCs w:val="16"/>
                <w:lang w:val="en-AU"/>
              </w:rPr>
              <w:t>Sí</w:t>
            </w:r>
            <w:proofErr w:type="spellEnd"/>
          </w:p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en-AU"/>
              </w:rPr>
            </w:pPr>
            <w:r w:rsidRPr="001D2E75">
              <w:rPr>
                <w:rFonts w:ascii="Wingdings" w:eastAsia="Calibri" w:hAnsi="Wingdings" w:cs="Wingdings"/>
                <w:sz w:val="26"/>
                <w:szCs w:val="26"/>
                <w:lang w:val="en-AU"/>
              </w:rPr>
              <w:t></w:t>
            </w:r>
            <w:r w:rsidRPr="001D2E75">
              <w:rPr>
                <w:rFonts w:ascii="Calibri" w:eastAsia="Calibri" w:hAnsi="Calibri" w:cs="Calibri"/>
                <w:sz w:val="16"/>
                <w:szCs w:val="16"/>
                <w:lang w:val="en-AU"/>
              </w:rPr>
              <w:t xml:space="preserve"> No </w:t>
            </w:r>
            <w:proofErr w:type="spellStart"/>
            <w:r w:rsidRPr="001D2E75">
              <w:rPr>
                <w:rFonts w:ascii="Calibri" w:eastAsia="Calibri" w:hAnsi="Calibri" w:cs="Calibri"/>
                <w:sz w:val="16"/>
                <w:szCs w:val="16"/>
                <w:lang w:val="en-AU"/>
              </w:rPr>
              <w:t>sabe</w:t>
            </w:r>
            <w:proofErr w:type="spellEnd"/>
          </w:p>
        </w:tc>
        <w:tc>
          <w:tcPr>
            <w:tcW w:w="993" w:type="dxa"/>
            <w:tcBorders>
              <w:top w:val="single" w:sz="24" w:space="0" w:color="215868"/>
              <w:left w:val="single" w:sz="24" w:space="0" w:color="215868"/>
              <w:bottom w:val="single" w:sz="24" w:space="0" w:color="215868"/>
              <w:right w:val="single" w:sz="4" w:space="0" w:color="auto"/>
            </w:tcBorders>
            <w:vAlign w:val="center"/>
          </w:tcPr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en-AU"/>
              </w:rPr>
            </w:pPr>
            <w:r w:rsidRPr="001D2E75">
              <w:rPr>
                <w:rFonts w:ascii="Calibri" w:eastAsia="Calibri" w:hAnsi="Calibri" w:cs="Calibri"/>
                <w:sz w:val="16"/>
                <w:szCs w:val="16"/>
                <w:lang w:val="en-AU"/>
              </w:rPr>
              <w:t>14/12/2016</w:t>
            </w:r>
          </w:p>
        </w:tc>
        <w:tc>
          <w:tcPr>
            <w:tcW w:w="2362" w:type="dxa"/>
            <w:tcBorders>
              <w:top w:val="single" w:sz="24" w:space="0" w:color="215868"/>
              <w:left w:val="single" w:sz="4" w:space="0" w:color="auto"/>
              <w:bottom w:val="single" w:sz="24" w:space="0" w:color="215868"/>
              <w:right w:val="single" w:sz="4" w:space="0" w:color="auto"/>
            </w:tcBorders>
            <w:vAlign w:val="center"/>
          </w:tcPr>
          <w:p w:rsidR="008E2D9D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en-AU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AU"/>
              </w:rPr>
              <w:t>TRAZODONA</w:t>
            </w:r>
            <w:r w:rsidRPr="001D2E75">
              <w:rPr>
                <w:rFonts w:ascii="Calibri" w:eastAsia="Calibri" w:hAnsi="Calibri" w:cs="Calibri"/>
                <w:sz w:val="16"/>
                <w:szCs w:val="16"/>
                <w:lang w:val="en-AU"/>
              </w:rPr>
              <w:t xml:space="preserve"> 100 MG 60 COMPRIMIDOS</w:t>
            </w:r>
          </w:p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en-AU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AU"/>
              </w:rPr>
              <w:t>0-0-</w:t>
            </w:r>
            <w:r w:rsidRPr="001D2E75">
              <w:rPr>
                <w:rFonts w:ascii="Calibri" w:eastAsia="Calibri" w:hAnsi="Calibri" w:cs="Calibri"/>
                <w:sz w:val="16"/>
                <w:szCs w:val="16"/>
                <w:lang w:val="en-AU"/>
              </w:rPr>
              <w:t>0,75</w:t>
            </w:r>
          </w:p>
        </w:tc>
        <w:tc>
          <w:tcPr>
            <w:tcW w:w="1418" w:type="dxa"/>
            <w:tcBorders>
              <w:top w:val="single" w:sz="24" w:space="0" w:color="215868"/>
              <w:left w:val="single" w:sz="24" w:space="0" w:color="215868"/>
              <w:bottom w:val="single" w:sz="24" w:space="0" w:color="215868"/>
              <w:right w:val="single" w:sz="24" w:space="0" w:color="215868"/>
            </w:tcBorders>
            <w:vAlign w:val="center"/>
          </w:tcPr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en-AU"/>
              </w:rPr>
            </w:pPr>
          </w:p>
        </w:tc>
        <w:tc>
          <w:tcPr>
            <w:tcW w:w="1134" w:type="dxa"/>
            <w:tcBorders>
              <w:top w:val="single" w:sz="24" w:space="0" w:color="215868"/>
              <w:left w:val="single" w:sz="4" w:space="0" w:color="auto"/>
              <w:bottom w:val="single" w:sz="24" w:space="0" w:color="215868"/>
              <w:right w:val="single" w:sz="4" w:space="0" w:color="auto"/>
            </w:tcBorders>
            <w:vAlign w:val="center"/>
          </w:tcPr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D2E75">
              <w:rPr>
                <w:rFonts w:ascii="Wingdings" w:eastAsia="Calibri" w:hAnsi="Wingdings" w:cs="Wingdings"/>
                <w:sz w:val="26"/>
                <w:szCs w:val="26"/>
                <w:lang w:val="en-AU"/>
              </w:rPr>
              <w:t></w:t>
            </w:r>
            <w:r w:rsidRPr="001D2E75">
              <w:rPr>
                <w:rFonts w:ascii="Calibri" w:eastAsia="Calibri" w:hAnsi="Calibri" w:cs="Calibri"/>
                <w:sz w:val="16"/>
                <w:szCs w:val="16"/>
              </w:rPr>
              <w:t xml:space="preserve"> RNM</w:t>
            </w:r>
          </w:p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D2E75">
              <w:rPr>
                <w:rFonts w:ascii="Wingdings" w:eastAsia="Calibri" w:hAnsi="Wingdings" w:cs="Wingdings"/>
                <w:sz w:val="26"/>
                <w:szCs w:val="26"/>
                <w:lang w:val="en-AU"/>
              </w:rPr>
              <w:t></w:t>
            </w:r>
            <w:r w:rsidRPr="001D2E75">
              <w:rPr>
                <w:rFonts w:ascii="Calibri" w:eastAsia="Calibri" w:hAnsi="Calibri" w:cs="Calibri"/>
                <w:sz w:val="16"/>
                <w:szCs w:val="16"/>
              </w:rPr>
              <w:t xml:space="preserve"> Riesgo de RNM</w:t>
            </w:r>
          </w:p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D2E75">
              <w:rPr>
                <w:rFonts w:ascii="Wingdings" w:eastAsia="Calibri" w:hAnsi="Wingdings" w:cs="Wingdings"/>
                <w:sz w:val="26"/>
                <w:szCs w:val="26"/>
                <w:lang w:val="en-AU"/>
              </w:rPr>
              <w:t></w:t>
            </w:r>
            <w:r w:rsidRPr="001D2E75">
              <w:rPr>
                <w:rFonts w:ascii="Calibri" w:eastAsia="Calibri" w:hAnsi="Calibri" w:cs="Calibri"/>
                <w:sz w:val="16"/>
                <w:szCs w:val="16"/>
              </w:rPr>
              <w:t xml:space="preserve"> No RNM</w:t>
            </w:r>
          </w:p>
        </w:tc>
        <w:tc>
          <w:tcPr>
            <w:tcW w:w="1484" w:type="dxa"/>
            <w:tcBorders>
              <w:top w:val="single" w:sz="24" w:space="0" w:color="215868"/>
              <w:left w:val="single" w:sz="4" w:space="0" w:color="auto"/>
              <w:bottom w:val="single" w:sz="24" w:space="0" w:color="215868"/>
              <w:right w:val="single" w:sz="24" w:space="0" w:color="215868"/>
            </w:tcBorders>
            <w:vAlign w:val="center"/>
          </w:tcPr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D2E75">
              <w:rPr>
                <w:rFonts w:ascii="Wingdings" w:eastAsia="Calibri" w:hAnsi="Wingdings" w:cs="Wingdings"/>
                <w:sz w:val="26"/>
                <w:szCs w:val="26"/>
                <w:lang w:val="en-AU"/>
              </w:rPr>
              <w:t></w:t>
            </w:r>
            <w:r w:rsidRPr="001D2E75">
              <w:rPr>
                <w:rFonts w:ascii="Calibri" w:eastAsia="Calibri" w:hAnsi="Calibri" w:cs="Calibri"/>
                <w:sz w:val="16"/>
                <w:szCs w:val="16"/>
              </w:rPr>
              <w:t xml:space="preserve"> No necesidad</w:t>
            </w:r>
          </w:p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D2E75">
              <w:rPr>
                <w:rFonts w:ascii="Wingdings" w:eastAsia="Calibri" w:hAnsi="Wingdings" w:cs="Wingdings"/>
                <w:sz w:val="26"/>
                <w:szCs w:val="26"/>
                <w:lang w:val="en-AU"/>
              </w:rPr>
              <w:t></w:t>
            </w:r>
            <w:r w:rsidRPr="001D2E75">
              <w:rPr>
                <w:rFonts w:ascii="Calibri" w:eastAsia="Calibri" w:hAnsi="Calibri" w:cs="Calibri"/>
                <w:sz w:val="16"/>
                <w:szCs w:val="16"/>
              </w:rPr>
              <w:t xml:space="preserve"> Necesidad</w:t>
            </w:r>
          </w:p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D2E75">
              <w:rPr>
                <w:rFonts w:ascii="Wingdings" w:eastAsia="Calibri" w:hAnsi="Wingdings" w:cs="Wingdings"/>
                <w:sz w:val="26"/>
                <w:szCs w:val="26"/>
                <w:lang w:val="en-AU"/>
              </w:rPr>
              <w:t></w:t>
            </w:r>
            <w:r w:rsidRPr="001D2E75">
              <w:rPr>
                <w:rFonts w:ascii="Calibri" w:eastAsia="Calibri" w:hAnsi="Calibri" w:cs="Calibri"/>
                <w:sz w:val="16"/>
                <w:szCs w:val="16"/>
              </w:rPr>
              <w:t xml:space="preserve"> Inefectividad</w:t>
            </w:r>
          </w:p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D2E75">
              <w:rPr>
                <w:rFonts w:ascii="Wingdings" w:eastAsia="Calibri" w:hAnsi="Wingdings" w:cs="Wingdings"/>
                <w:sz w:val="26"/>
                <w:szCs w:val="26"/>
                <w:lang w:val="en-AU"/>
              </w:rPr>
              <w:t></w:t>
            </w:r>
            <w:r w:rsidRPr="001D2E75">
              <w:rPr>
                <w:rFonts w:ascii="Calibri" w:eastAsia="Calibri" w:hAnsi="Calibri" w:cs="Calibri"/>
                <w:sz w:val="16"/>
                <w:szCs w:val="16"/>
              </w:rPr>
              <w:t xml:space="preserve"> Inseguridad</w:t>
            </w:r>
          </w:p>
        </w:tc>
      </w:tr>
      <w:tr w:rsidR="008E2D9D" w:rsidRPr="001D2E75" w:rsidTr="00E84A6E">
        <w:trPr>
          <w:jc w:val="center"/>
        </w:trPr>
        <w:tc>
          <w:tcPr>
            <w:tcW w:w="1293" w:type="dxa"/>
            <w:vMerge w:val="restart"/>
            <w:tcBorders>
              <w:top w:val="single" w:sz="24" w:space="0" w:color="215868"/>
              <w:left w:val="single" w:sz="24" w:space="0" w:color="215868"/>
              <w:bottom w:val="single" w:sz="24" w:space="0" w:color="215868"/>
              <w:right w:val="single" w:sz="4" w:space="0" w:color="auto"/>
            </w:tcBorders>
            <w:vAlign w:val="center"/>
          </w:tcPr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en-AU"/>
              </w:rPr>
            </w:pPr>
            <w:r w:rsidRPr="001D2E75">
              <w:rPr>
                <w:rFonts w:ascii="Calibri" w:eastAsia="Calibri" w:hAnsi="Calibri" w:cs="Calibri"/>
                <w:sz w:val="16"/>
                <w:szCs w:val="16"/>
                <w:lang w:val="en-AU"/>
              </w:rPr>
              <w:t>DOLOR</w:t>
            </w:r>
          </w:p>
        </w:tc>
        <w:tc>
          <w:tcPr>
            <w:tcW w:w="1134" w:type="dxa"/>
            <w:vMerge w:val="restart"/>
            <w:tcBorders>
              <w:top w:val="single" w:sz="24" w:space="0" w:color="215868"/>
              <w:left w:val="single" w:sz="4" w:space="0" w:color="auto"/>
              <w:bottom w:val="single" w:sz="24" w:space="0" w:color="215868"/>
              <w:right w:val="single" w:sz="24" w:space="0" w:color="215868"/>
            </w:tcBorders>
            <w:vAlign w:val="center"/>
          </w:tcPr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en-AU"/>
              </w:rPr>
            </w:pPr>
            <w:r w:rsidRPr="001D2E75">
              <w:rPr>
                <w:rFonts w:ascii="Wingdings" w:eastAsia="Calibri" w:hAnsi="Wingdings" w:cs="Wingdings"/>
                <w:sz w:val="26"/>
                <w:szCs w:val="26"/>
                <w:lang w:val="en-AU"/>
              </w:rPr>
              <w:t></w:t>
            </w:r>
            <w:r w:rsidRPr="001D2E75">
              <w:rPr>
                <w:rFonts w:ascii="Calibri" w:eastAsia="Calibri" w:hAnsi="Calibri" w:cs="Calibri"/>
                <w:sz w:val="16"/>
                <w:szCs w:val="16"/>
                <w:lang w:val="en-AU"/>
              </w:rPr>
              <w:t xml:space="preserve"> No</w:t>
            </w:r>
          </w:p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en-AU"/>
              </w:rPr>
            </w:pPr>
            <w:r w:rsidRPr="001D2E75">
              <w:rPr>
                <w:rFonts w:ascii="Wingdings" w:eastAsia="Calibri" w:hAnsi="Wingdings" w:cs="Wingdings"/>
                <w:sz w:val="26"/>
                <w:szCs w:val="26"/>
                <w:lang w:val="en-AU"/>
              </w:rPr>
              <w:t></w:t>
            </w:r>
            <w:r w:rsidRPr="001D2E75">
              <w:rPr>
                <w:rFonts w:ascii="Calibri" w:eastAsia="Calibri" w:hAnsi="Calibri" w:cs="Calibri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1D2E75">
              <w:rPr>
                <w:rFonts w:ascii="Calibri" w:eastAsia="Calibri" w:hAnsi="Calibri" w:cs="Calibri"/>
                <w:sz w:val="16"/>
                <w:szCs w:val="16"/>
                <w:lang w:val="en-AU"/>
              </w:rPr>
              <w:t>Sí</w:t>
            </w:r>
            <w:proofErr w:type="spellEnd"/>
          </w:p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en-AU"/>
              </w:rPr>
            </w:pPr>
            <w:r w:rsidRPr="001D2E75">
              <w:rPr>
                <w:rFonts w:ascii="Wingdings" w:eastAsia="Calibri" w:hAnsi="Wingdings" w:cs="Wingdings"/>
                <w:sz w:val="26"/>
                <w:szCs w:val="26"/>
                <w:lang w:val="en-AU"/>
              </w:rPr>
              <w:t></w:t>
            </w:r>
            <w:r w:rsidRPr="001D2E75">
              <w:rPr>
                <w:rFonts w:ascii="Calibri" w:eastAsia="Calibri" w:hAnsi="Calibri" w:cs="Calibri"/>
                <w:sz w:val="16"/>
                <w:szCs w:val="16"/>
                <w:lang w:val="en-AU"/>
              </w:rPr>
              <w:t xml:space="preserve"> No </w:t>
            </w:r>
            <w:proofErr w:type="spellStart"/>
            <w:r w:rsidRPr="001D2E75">
              <w:rPr>
                <w:rFonts w:ascii="Calibri" w:eastAsia="Calibri" w:hAnsi="Calibri" w:cs="Calibri"/>
                <w:sz w:val="16"/>
                <w:szCs w:val="16"/>
                <w:lang w:val="en-AU"/>
              </w:rPr>
              <w:t>sabe</w:t>
            </w:r>
            <w:proofErr w:type="spellEnd"/>
          </w:p>
        </w:tc>
        <w:tc>
          <w:tcPr>
            <w:tcW w:w="993" w:type="dxa"/>
            <w:tcBorders>
              <w:top w:val="single" w:sz="24" w:space="0" w:color="215868"/>
              <w:left w:val="single" w:sz="24" w:space="0" w:color="215868"/>
              <w:bottom w:val="single" w:sz="4" w:space="0" w:color="auto"/>
              <w:right w:val="single" w:sz="4" w:space="0" w:color="auto"/>
            </w:tcBorders>
            <w:vAlign w:val="center"/>
          </w:tcPr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en-AU"/>
              </w:rPr>
            </w:pPr>
            <w:r w:rsidRPr="001D2E75">
              <w:rPr>
                <w:rFonts w:ascii="Calibri" w:eastAsia="Calibri" w:hAnsi="Calibri" w:cs="Calibri"/>
                <w:sz w:val="16"/>
                <w:szCs w:val="16"/>
                <w:lang w:val="en-AU"/>
              </w:rPr>
              <w:t>14/12/2016</w:t>
            </w:r>
          </w:p>
        </w:tc>
        <w:tc>
          <w:tcPr>
            <w:tcW w:w="2362" w:type="dxa"/>
            <w:tcBorders>
              <w:top w:val="single" w:sz="24" w:space="0" w:color="215868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9D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D2E75">
              <w:rPr>
                <w:rFonts w:ascii="Calibri" w:eastAsia="Calibri" w:hAnsi="Calibri" w:cs="Calibri"/>
                <w:sz w:val="16"/>
                <w:szCs w:val="16"/>
              </w:rPr>
              <w:t>META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MIZOL</w:t>
            </w:r>
            <w:r w:rsidRPr="001D2E75">
              <w:rPr>
                <w:rFonts w:ascii="Calibri" w:eastAsia="Calibri" w:hAnsi="Calibri" w:cs="Calibri"/>
                <w:sz w:val="16"/>
                <w:szCs w:val="16"/>
              </w:rPr>
              <w:t xml:space="preserve"> 500 MG/ML GOTAS ORALES SOLUCION 20 ML</w:t>
            </w:r>
          </w:p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</w:t>
            </w:r>
            <w:r w:rsidRPr="00E641D1">
              <w:rPr>
                <w:rFonts w:ascii="Calibri" w:eastAsia="Calibri" w:hAnsi="Calibri" w:cs="Calibri"/>
                <w:sz w:val="16"/>
                <w:szCs w:val="16"/>
              </w:rPr>
              <w:t>-20-20</w:t>
            </w:r>
          </w:p>
        </w:tc>
        <w:tc>
          <w:tcPr>
            <w:tcW w:w="1418" w:type="dxa"/>
            <w:vMerge w:val="restart"/>
            <w:tcBorders>
              <w:top w:val="single" w:sz="24" w:space="0" w:color="215868"/>
              <w:left w:val="single" w:sz="24" w:space="0" w:color="215868"/>
              <w:bottom w:val="single" w:sz="24" w:space="0" w:color="215868"/>
              <w:right w:val="single" w:sz="24" w:space="0" w:color="215868"/>
            </w:tcBorders>
            <w:vAlign w:val="center"/>
          </w:tcPr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D2E75">
              <w:rPr>
                <w:rFonts w:ascii="Calibri" w:eastAsia="Calibri" w:hAnsi="Calibri" w:cs="Calibri"/>
                <w:sz w:val="16"/>
                <w:szCs w:val="16"/>
              </w:rPr>
              <w:t>Problema de salud insuficientemente tratado</w:t>
            </w:r>
          </w:p>
        </w:tc>
        <w:tc>
          <w:tcPr>
            <w:tcW w:w="1134" w:type="dxa"/>
            <w:vMerge w:val="restart"/>
            <w:tcBorders>
              <w:top w:val="single" w:sz="24" w:space="0" w:color="215868"/>
              <w:left w:val="single" w:sz="4" w:space="0" w:color="auto"/>
              <w:bottom w:val="single" w:sz="24" w:space="0" w:color="215868"/>
              <w:right w:val="single" w:sz="4" w:space="0" w:color="auto"/>
            </w:tcBorders>
            <w:vAlign w:val="center"/>
          </w:tcPr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D2E75">
              <w:rPr>
                <w:rFonts w:ascii="Wingdings" w:eastAsia="Calibri" w:hAnsi="Wingdings" w:cs="Wingdings"/>
                <w:sz w:val="26"/>
                <w:szCs w:val="26"/>
                <w:lang w:val="en-AU"/>
              </w:rPr>
              <w:t></w:t>
            </w:r>
            <w:r w:rsidRPr="001D2E75">
              <w:rPr>
                <w:rFonts w:ascii="Calibri" w:eastAsia="Calibri" w:hAnsi="Calibri" w:cs="Calibri"/>
                <w:sz w:val="16"/>
                <w:szCs w:val="16"/>
              </w:rPr>
              <w:t xml:space="preserve"> RNM</w:t>
            </w:r>
          </w:p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D2E75">
              <w:rPr>
                <w:rFonts w:ascii="Wingdings" w:eastAsia="Calibri" w:hAnsi="Wingdings" w:cs="Wingdings"/>
                <w:sz w:val="26"/>
                <w:szCs w:val="26"/>
                <w:lang w:val="en-AU"/>
              </w:rPr>
              <w:t></w:t>
            </w:r>
            <w:r w:rsidRPr="001D2E75">
              <w:rPr>
                <w:rFonts w:ascii="Calibri" w:eastAsia="Calibri" w:hAnsi="Calibri" w:cs="Calibri"/>
                <w:sz w:val="16"/>
                <w:szCs w:val="16"/>
              </w:rPr>
              <w:t xml:space="preserve"> Riesgo de RNM</w:t>
            </w:r>
          </w:p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D2E75">
              <w:rPr>
                <w:rFonts w:ascii="Wingdings" w:eastAsia="Calibri" w:hAnsi="Wingdings" w:cs="Wingdings"/>
                <w:sz w:val="26"/>
                <w:szCs w:val="26"/>
                <w:lang w:val="en-AU"/>
              </w:rPr>
              <w:t></w:t>
            </w:r>
            <w:r w:rsidRPr="001D2E75">
              <w:rPr>
                <w:rFonts w:ascii="Calibri" w:eastAsia="Calibri" w:hAnsi="Calibri" w:cs="Calibri"/>
                <w:sz w:val="16"/>
                <w:szCs w:val="16"/>
              </w:rPr>
              <w:t>No RNM</w:t>
            </w:r>
          </w:p>
        </w:tc>
        <w:tc>
          <w:tcPr>
            <w:tcW w:w="1484" w:type="dxa"/>
            <w:vMerge w:val="restart"/>
            <w:tcBorders>
              <w:top w:val="single" w:sz="24" w:space="0" w:color="215868"/>
              <w:left w:val="single" w:sz="4" w:space="0" w:color="auto"/>
              <w:bottom w:val="single" w:sz="24" w:space="0" w:color="215868"/>
              <w:right w:val="single" w:sz="24" w:space="0" w:color="215868"/>
            </w:tcBorders>
            <w:vAlign w:val="center"/>
          </w:tcPr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D2E75">
              <w:rPr>
                <w:rFonts w:ascii="Wingdings" w:eastAsia="Calibri" w:hAnsi="Wingdings" w:cs="Wingdings"/>
                <w:sz w:val="26"/>
                <w:szCs w:val="26"/>
                <w:lang w:val="en-AU"/>
              </w:rPr>
              <w:t></w:t>
            </w:r>
            <w:r w:rsidRPr="001D2E75">
              <w:rPr>
                <w:rFonts w:ascii="Calibri" w:eastAsia="Calibri" w:hAnsi="Calibri" w:cs="Calibri"/>
                <w:sz w:val="16"/>
                <w:szCs w:val="16"/>
              </w:rPr>
              <w:t xml:space="preserve"> No necesidad</w:t>
            </w:r>
          </w:p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D2E75">
              <w:rPr>
                <w:rFonts w:ascii="Wingdings" w:eastAsia="Calibri" w:hAnsi="Wingdings" w:cs="Wingdings"/>
                <w:sz w:val="26"/>
                <w:szCs w:val="26"/>
                <w:lang w:val="en-AU"/>
              </w:rPr>
              <w:t></w:t>
            </w:r>
            <w:r w:rsidRPr="001D2E75">
              <w:rPr>
                <w:rFonts w:ascii="Calibri" w:eastAsia="Calibri" w:hAnsi="Calibri" w:cs="Calibri"/>
                <w:sz w:val="16"/>
                <w:szCs w:val="16"/>
              </w:rPr>
              <w:t xml:space="preserve"> Necesidad</w:t>
            </w:r>
          </w:p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D2E75">
              <w:rPr>
                <w:rFonts w:ascii="Wingdings" w:eastAsia="Calibri" w:hAnsi="Wingdings" w:cs="Wingdings"/>
                <w:sz w:val="26"/>
                <w:szCs w:val="26"/>
                <w:lang w:val="en-AU"/>
              </w:rPr>
              <w:t></w:t>
            </w:r>
            <w:r w:rsidRPr="001D2E75">
              <w:rPr>
                <w:rFonts w:ascii="Calibri" w:eastAsia="Calibri" w:hAnsi="Calibri" w:cs="Calibri"/>
                <w:sz w:val="16"/>
                <w:szCs w:val="16"/>
              </w:rPr>
              <w:t xml:space="preserve"> Inefectividad</w:t>
            </w:r>
          </w:p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D2E75">
              <w:rPr>
                <w:rFonts w:ascii="Wingdings" w:eastAsia="Calibri" w:hAnsi="Wingdings" w:cs="Wingdings"/>
                <w:sz w:val="26"/>
                <w:szCs w:val="26"/>
                <w:lang w:val="en-AU"/>
              </w:rPr>
              <w:t></w:t>
            </w:r>
            <w:r w:rsidRPr="001D2E75">
              <w:rPr>
                <w:rFonts w:ascii="Calibri" w:eastAsia="Calibri" w:hAnsi="Calibri" w:cs="Calibri"/>
                <w:sz w:val="16"/>
                <w:szCs w:val="16"/>
              </w:rPr>
              <w:t xml:space="preserve"> Inseguridad</w:t>
            </w:r>
          </w:p>
        </w:tc>
      </w:tr>
      <w:tr w:rsidR="008E2D9D" w:rsidRPr="001D2E75" w:rsidTr="00E84A6E">
        <w:trPr>
          <w:jc w:val="center"/>
        </w:trPr>
        <w:tc>
          <w:tcPr>
            <w:tcW w:w="1293" w:type="dxa"/>
            <w:vMerge/>
            <w:tcBorders>
              <w:top w:val="single" w:sz="24" w:space="0" w:color="215868"/>
              <w:left w:val="single" w:sz="24" w:space="0" w:color="215868"/>
              <w:bottom w:val="single" w:sz="24" w:space="0" w:color="215868"/>
              <w:right w:val="single" w:sz="4" w:space="0" w:color="auto"/>
            </w:tcBorders>
            <w:vAlign w:val="center"/>
          </w:tcPr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24" w:space="0" w:color="215868"/>
              <w:left w:val="single" w:sz="4" w:space="0" w:color="auto"/>
              <w:bottom w:val="single" w:sz="24" w:space="0" w:color="215868"/>
              <w:right w:val="single" w:sz="24" w:space="0" w:color="215868"/>
            </w:tcBorders>
            <w:vAlign w:val="center"/>
          </w:tcPr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215868"/>
              <w:bottom w:val="single" w:sz="4" w:space="0" w:color="auto"/>
              <w:right w:val="single" w:sz="4" w:space="0" w:color="auto"/>
            </w:tcBorders>
            <w:vAlign w:val="center"/>
          </w:tcPr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en-AU"/>
              </w:rPr>
            </w:pPr>
            <w:r w:rsidRPr="001D2E75">
              <w:rPr>
                <w:rFonts w:ascii="Calibri" w:eastAsia="Calibri" w:hAnsi="Calibri" w:cs="Calibri"/>
                <w:sz w:val="16"/>
                <w:szCs w:val="16"/>
                <w:lang w:val="en-AU"/>
              </w:rPr>
              <w:t>12/10/2016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9D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D2E75">
              <w:rPr>
                <w:rFonts w:ascii="Calibri" w:eastAsia="Calibri" w:hAnsi="Calibri" w:cs="Calibri"/>
                <w:sz w:val="16"/>
                <w:szCs w:val="16"/>
              </w:rPr>
              <w:t>PARACETAMOL 1 G 40 COMPRIMIDOS</w:t>
            </w:r>
          </w:p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AU"/>
              </w:rPr>
              <w:t>1</w:t>
            </w:r>
            <w:r w:rsidRPr="001D2E75">
              <w:rPr>
                <w:rFonts w:ascii="Calibri" w:eastAsia="Calibri" w:hAnsi="Calibri" w:cs="Calibri"/>
                <w:sz w:val="16"/>
                <w:szCs w:val="16"/>
                <w:lang w:val="en-AU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  <w:lang w:val="en-AU"/>
              </w:rPr>
              <w:t>1-1</w:t>
            </w:r>
          </w:p>
        </w:tc>
        <w:tc>
          <w:tcPr>
            <w:tcW w:w="1418" w:type="dxa"/>
            <w:vMerge/>
            <w:tcBorders>
              <w:top w:val="single" w:sz="24" w:space="0" w:color="215868"/>
              <w:left w:val="single" w:sz="24" w:space="0" w:color="215868"/>
              <w:bottom w:val="single" w:sz="24" w:space="0" w:color="215868"/>
              <w:right w:val="single" w:sz="24" w:space="0" w:color="215868"/>
            </w:tcBorders>
            <w:vAlign w:val="center"/>
          </w:tcPr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en-AU"/>
              </w:rPr>
            </w:pPr>
          </w:p>
        </w:tc>
        <w:tc>
          <w:tcPr>
            <w:tcW w:w="1134" w:type="dxa"/>
            <w:vMerge/>
            <w:tcBorders>
              <w:top w:val="single" w:sz="24" w:space="0" w:color="215868"/>
              <w:left w:val="single" w:sz="4" w:space="0" w:color="auto"/>
              <w:bottom w:val="single" w:sz="24" w:space="0" w:color="215868"/>
              <w:right w:val="single" w:sz="4" w:space="0" w:color="auto"/>
            </w:tcBorders>
            <w:vAlign w:val="center"/>
          </w:tcPr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en-AU"/>
              </w:rPr>
            </w:pPr>
          </w:p>
        </w:tc>
        <w:tc>
          <w:tcPr>
            <w:tcW w:w="1484" w:type="dxa"/>
            <w:vMerge/>
            <w:tcBorders>
              <w:top w:val="single" w:sz="24" w:space="0" w:color="215868"/>
              <w:left w:val="single" w:sz="4" w:space="0" w:color="auto"/>
              <w:bottom w:val="single" w:sz="24" w:space="0" w:color="215868"/>
              <w:right w:val="single" w:sz="24" w:space="0" w:color="215868"/>
            </w:tcBorders>
            <w:vAlign w:val="center"/>
          </w:tcPr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en-AU"/>
              </w:rPr>
            </w:pPr>
          </w:p>
        </w:tc>
      </w:tr>
      <w:tr w:rsidR="008E2D9D" w:rsidRPr="001D2E75" w:rsidTr="00E84A6E">
        <w:trPr>
          <w:jc w:val="center"/>
        </w:trPr>
        <w:tc>
          <w:tcPr>
            <w:tcW w:w="1293" w:type="dxa"/>
            <w:vMerge/>
            <w:tcBorders>
              <w:top w:val="single" w:sz="24" w:space="0" w:color="215868"/>
              <w:left w:val="single" w:sz="24" w:space="0" w:color="215868"/>
              <w:bottom w:val="single" w:sz="24" w:space="0" w:color="215868"/>
              <w:right w:val="single" w:sz="4" w:space="0" w:color="auto"/>
            </w:tcBorders>
            <w:vAlign w:val="center"/>
          </w:tcPr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en-AU"/>
              </w:rPr>
            </w:pPr>
          </w:p>
        </w:tc>
        <w:tc>
          <w:tcPr>
            <w:tcW w:w="1134" w:type="dxa"/>
            <w:vMerge/>
            <w:tcBorders>
              <w:top w:val="single" w:sz="24" w:space="0" w:color="215868"/>
              <w:left w:val="single" w:sz="4" w:space="0" w:color="auto"/>
              <w:bottom w:val="single" w:sz="24" w:space="0" w:color="215868"/>
              <w:right w:val="single" w:sz="24" w:space="0" w:color="215868"/>
            </w:tcBorders>
            <w:vAlign w:val="center"/>
          </w:tcPr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215868"/>
              <w:bottom w:val="single" w:sz="4" w:space="0" w:color="auto"/>
              <w:right w:val="single" w:sz="4" w:space="0" w:color="auto"/>
            </w:tcBorders>
            <w:vAlign w:val="center"/>
          </w:tcPr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en-AU"/>
              </w:rPr>
            </w:pPr>
            <w:r w:rsidRPr="001D2E75">
              <w:rPr>
                <w:rFonts w:ascii="Calibri" w:eastAsia="Calibri" w:hAnsi="Calibri" w:cs="Calibri"/>
                <w:sz w:val="16"/>
                <w:szCs w:val="16"/>
                <w:lang w:val="en-AU"/>
              </w:rPr>
              <w:t>19/04/2016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ETOFENAMATO </w:t>
            </w:r>
            <w:r w:rsidRPr="001D2E75">
              <w:rPr>
                <w:rFonts w:ascii="Calibri" w:eastAsia="Calibri" w:hAnsi="Calibri" w:cs="Calibri"/>
                <w:sz w:val="16"/>
                <w:szCs w:val="16"/>
              </w:rPr>
              <w:t>50 MG/G GEL TOPICO 100 G</w:t>
            </w:r>
          </w:p>
        </w:tc>
        <w:tc>
          <w:tcPr>
            <w:tcW w:w="1418" w:type="dxa"/>
            <w:vMerge/>
            <w:tcBorders>
              <w:top w:val="single" w:sz="24" w:space="0" w:color="215868"/>
              <w:left w:val="single" w:sz="24" w:space="0" w:color="215868"/>
              <w:bottom w:val="single" w:sz="24" w:space="0" w:color="215868"/>
              <w:right w:val="single" w:sz="24" w:space="0" w:color="215868"/>
            </w:tcBorders>
            <w:vAlign w:val="center"/>
          </w:tcPr>
          <w:p w:rsidR="008E2D9D" w:rsidRPr="0041397B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24" w:space="0" w:color="215868"/>
              <w:left w:val="single" w:sz="4" w:space="0" w:color="auto"/>
              <w:bottom w:val="single" w:sz="24" w:space="0" w:color="215868"/>
              <w:right w:val="single" w:sz="4" w:space="0" w:color="auto"/>
            </w:tcBorders>
            <w:vAlign w:val="center"/>
          </w:tcPr>
          <w:p w:rsidR="008E2D9D" w:rsidRPr="0041397B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84" w:type="dxa"/>
            <w:vMerge/>
            <w:tcBorders>
              <w:top w:val="single" w:sz="24" w:space="0" w:color="215868"/>
              <w:left w:val="single" w:sz="4" w:space="0" w:color="auto"/>
              <w:bottom w:val="single" w:sz="24" w:space="0" w:color="215868"/>
              <w:right w:val="single" w:sz="24" w:space="0" w:color="215868"/>
            </w:tcBorders>
            <w:vAlign w:val="center"/>
          </w:tcPr>
          <w:p w:rsidR="008E2D9D" w:rsidRPr="0041397B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8E2D9D" w:rsidRPr="001D2E75" w:rsidTr="00E84A6E">
        <w:trPr>
          <w:jc w:val="center"/>
        </w:trPr>
        <w:tc>
          <w:tcPr>
            <w:tcW w:w="1293" w:type="dxa"/>
            <w:vMerge/>
            <w:tcBorders>
              <w:top w:val="single" w:sz="24" w:space="0" w:color="215868"/>
              <w:left w:val="single" w:sz="24" w:space="0" w:color="215868"/>
              <w:bottom w:val="single" w:sz="24" w:space="0" w:color="215868"/>
              <w:right w:val="single" w:sz="4" w:space="0" w:color="auto"/>
            </w:tcBorders>
            <w:vAlign w:val="center"/>
          </w:tcPr>
          <w:p w:rsidR="008E2D9D" w:rsidRPr="0041397B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24" w:space="0" w:color="215868"/>
              <w:left w:val="single" w:sz="4" w:space="0" w:color="auto"/>
              <w:bottom w:val="single" w:sz="24" w:space="0" w:color="215868"/>
              <w:right w:val="single" w:sz="24" w:space="0" w:color="215868"/>
            </w:tcBorders>
            <w:vAlign w:val="center"/>
          </w:tcPr>
          <w:p w:rsidR="008E2D9D" w:rsidRPr="0041397B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215868"/>
              <w:bottom w:val="single" w:sz="4" w:space="0" w:color="auto"/>
              <w:right w:val="single" w:sz="4" w:space="0" w:color="auto"/>
            </w:tcBorders>
            <w:vAlign w:val="center"/>
          </w:tcPr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en-AU"/>
              </w:rPr>
            </w:pPr>
            <w:r w:rsidRPr="001D2E75">
              <w:rPr>
                <w:rFonts w:ascii="Calibri" w:eastAsia="Calibri" w:hAnsi="Calibri" w:cs="Calibri"/>
                <w:sz w:val="16"/>
                <w:szCs w:val="16"/>
                <w:lang w:val="en-AU"/>
              </w:rPr>
              <w:t>19/10/2016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9D" w:rsidRPr="00E641D1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641D1">
              <w:rPr>
                <w:rFonts w:ascii="Calibri" w:eastAsia="Calibri" w:hAnsi="Calibri" w:cs="Calibri"/>
                <w:sz w:val="16"/>
                <w:szCs w:val="16"/>
              </w:rPr>
              <w:t>CAPSAICINA 0.75 MG/G CREMA 50 G</w:t>
            </w:r>
          </w:p>
        </w:tc>
        <w:tc>
          <w:tcPr>
            <w:tcW w:w="1418" w:type="dxa"/>
            <w:vMerge/>
            <w:tcBorders>
              <w:top w:val="single" w:sz="24" w:space="0" w:color="215868"/>
              <w:left w:val="single" w:sz="24" w:space="0" w:color="215868"/>
              <w:bottom w:val="single" w:sz="24" w:space="0" w:color="215868"/>
              <w:right w:val="single" w:sz="24" w:space="0" w:color="215868"/>
            </w:tcBorders>
            <w:vAlign w:val="center"/>
          </w:tcPr>
          <w:p w:rsidR="008E2D9D" w:rsidRPr="0041397B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24" w:space="0" w:color="215868"/>
              <w:left w:val="single" w:sz="4" w:space="0" w:color="auto"/>
              <w:bottom w:val="single" w:sz="24" w:space="0" w:color="215868"/>
              <w:right w:val="single" w:sz="4" w:space="0" w:color="auto"/>
            </w:tcBorders>
            <w:vAlign w:val="center"/>
          </w:tcPr>
          <w:p w:rsidR="008E2D9D" w:rsidRPr="0041397B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84" w:type="dxa"/>
            <w:vMerge/>
            <w:tcBorders>
              <w:top w:val="single" w:sz="24" w:space="0" w:color="215868"/>
              <w:left w:val="single" w:sz="4" w:space="0" w:color="auto"/>
              <w:bottom w:val="single" w:sz="24" w:space="0" w:color="215868"/>
              <w:right w:val="single" w:sz="24" w:space="0" w:color="215868"/>
            </w:tcBorders>
            <w:vAlign w:val="center"/>
          </w:tcPr>
          <w:p w:rsidR="008E2D9D" w:rsidRPr="0041397B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8E2D9D" w:rsidRPr="001D2E75" w:rsidTr="00E84A6E">
        <w:trPr>
          <w:jc w:val="center"/>
        </w:trPr>
        <w:tc>
          <w:tcPr>
            <w:tcW w:w="1293" w:type="dxa"/>
            <w:vMerge w:val="restart"/>
            <w:tcBorders>
              <w:top w:val="single" w:sz="24" w:space="0" w:color="215868"/>
              <w:left w:val="single" w:sz="24" w:space="0" w:color="215868"/>
              <w:bottom w:val="single" w:sz="24" w:space="0" w:color="215868"/>
              <w:right w:val="single" w:sz="4" w:space="0" w:color="auto"/>
            </w:tcBorders>
            <w:vAlign w:val="center"/>
          </w:tcPr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en-AU"/>
              </w:rPr>
            </w:pPr>
            <w:r w:rsidRPr="001D2E75">
              <w:rPr>
                <w:rFonts w:ascii="Calibri" w:eastAsia="Calibri" w:hAnsi="Calibri" w:cs="Calibri"/>
                <w:sz w:val="16"/>
                <w:szCs w:val="16"/>
                <w:lang w:val="en-AU"/>
              </w:rPr>
              <w:t>VEJIGA HIPERACTIVA</w:t>
            </w:r>
          </w:p>
        </w:tc>
        <w:tc>
          <w:tcPr>
            <w:tcW w:w="1134" w:type="dxa"/>
            <w:vMerge w:val="restart"/>
            <w:tcBorders>
              <w:top w:val="single" w:sz="24" w:space="0" w:color="215868"/>
              <w:left w:val="single" w:sz="4" w:space="0" w:color="auto"/>
              <w:bottom w:val="single" w:sz="24" w:space="0" w:color="215868"/>
              <w:right w:val="single" w:sz="24" w:space="0" w:color="215868"/>
            </w:tcBorders>
            <w:vAlign w:val="center"/>
          </w:tcPr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en-AU"/>
              </w:rPr>
            </w:pPr>
            <w:r w:rsidRPr="001D2E75">
              <w:rPr>
                <w:rFonts w:ascii="Wingdings" w:eastAsia="Calibri" w:hAnsi="Wingdings" w:cs="Wingdings"/>
                <w:sz w:val="26"/>
                <w:szCs w:val="26"/>
                <w:lang w:val="en-AU"/>
              </w:rPr>
              <w:t></w:t>
            </w:r>
            <w:r w:rsidRPr="001D2E75">
              <w:rPr>
                <w:rFonts w:ascii="Calibri" w:eastAsia="Calibri" w:hAnsi="Calibri" w:cs="Calibri"/>
                <w:sz w:val="16"/>
                <w:szCs w:val="16"/>
                <w:lang w:val="en-AU"/>
              </w:rPr>
              <w:t xml:space="preserve"> No</w:t>
            </w:r>
          </w:p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en-AU"/>
              </w:rPr>
            </w:pPr>
            <w:r w:rsidRPr="001D2E75">
              <w:rPr>
                <w:rFonts w:ascii="Wingdings" w:eastAsia="Calibri" w:hAnsi="Wingdings" w:cs="Wingdings"/>
                <w:sz w:val="26"/>
                <w:szCs w:val="26"/>
                <w:lang w:val="en-AU"/>
              </w:rPr>
              <w:t></w:t>
            </w:r>
            <w:r w:rsidRPr="001D2E75">
              <w:rPr>
                <w:rFonts w:ascii="Calibri" w:eastAsia="Calibri" w:hAnsi="Calibri" w:cs="Calibri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1D2E75">
              <w:rPr>
                <w:rFonts w:ascii="Calibri" w:eastAsia="Calibri" w:hAnsi="Calibri" w:cs="Calibri"/>
                <w:sz w:val="16"/>
                <w:szCs w:val="16"/>
                <w:lang w:val="en-AU"/>
              </w:rPr>
              <w:t>Sí</w:t>
            </w:r>
            <w:proofErr w:type="spellEnd"/>
          </w:p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en-AU"/>
              </w:rPr>
            </w:pPr>
            <w:r w:rsidRPr="001D2E75">
              <w:rPr>
                <w:rFonts w:ascii="Wingdings" w:eastAsia="Calibri" w:hAnsi="Wingdings" w:cs="Wingdings"/>
                <w:sz w:val="26"/>
                <w:szCs w:val="26"/>
                <w:lang w:val="en-AU"/>
              </w:rPr>
              <w:t></w:t>
            </w:r>
            <w:r w:rsidRPr="001D2E75">
              <w:rPr>
                <w:rFonts w:ascii="Calibri" w:eastAsia="Calibri" w:hAnsi="Calibri" w:cs="Calibri"/>
                <w:sz w:val="16"/>
                <w:szCs w:val="16"/>
                <w:lang w:val="en-AU"/>
              </w:rPr>
              <w:t xml:space="preserve"> No </w:t>
            </w:r>
            <w:proofErr w:type="spellStart"/>
            <w:r w:rsidRPr="001D2E75">
              <w:rPr>
                <w:rFonts w:ascii="Calibri" w:eastAsia="Calibri" w:hAnsi="Calibri" w:cs="Calibri"/>
                <w:sz w:val="16"/>
                <w:szCs w:val="16"/>
                <w:lang w:val="en-AU"/>
              </w:rPr>
              <w:t>sabe</w:t>
            </w:r>
            <w:proofErr w:type="spellEnd"/>
          </w:p>
        </w:tc>
        <w:tc>
          <w:tcPr>
            <w:tcW w:w="993" w:type="dxa"/>
            <w:tcBorders>
              <w:top w:val="single" w:sz="24" w:space="0" w:color="215868"/>
              <w:left w:val="single" w:sz="24" w:space="0" w:color="215868"/>
              <w:bottom w:val="single" w:sz="4" w:space="0" w:color="auto"/>
              <w:right w:val="single" w:sz="4" w:space="0" w:color="auto"/>
            </w:tcBorders>
            <w:vAlign w:val="center"/>
          </w:tcPr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en-AU"/>
              </w:rPr>
            </w:pPr>
            <w:r w:rsidRPr="001D2E75">
              <w:rPr>
                <w:rFonts w:ascii="Calibri" w:eastAsia="Calibri" w:hAnsi="Calibri" w:cs="Calibri"/>
                <w:sz w:val="16"/>
                <w:szCs w:val="16"/>
                <w:lang w:val="en-AU"/>
              </w:rPr>
              <w:t>21/07/2017</w:t>
            </w:r>
          </w:p>
        </w:tc>
        <w:tc>
          <w:tcPr>
            <w:tcW w:w="2362" w:type="dxa"/>
            <w:tcBorders>
              <w:top w:val="single" w:sz="24" w:space="0" w:color="215868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9D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641D1">
              <w:rPr>
                <w:rFonts w:ascii="Calibri" w:eastAsia="Calibri" w:hAnsi="Calibri" w:cs="Calibri"/>
                <w:sz w:val="16"/>
                <w:szCs w:val="16"/>
              </w:rPr>
              <w:t>SOLIFENACINA 5 MG 30 COMPRIMIDOS RECUBIERTOS</w:t>
            </w:r>
          </w:p>
          <w:p w:rsidR="008E2D9D" w:rsidRPr="00E641D1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0-0-</w:t>
            </w:r>
            <w:r w:rsidRPr="00E641D1"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24" w:space="0" w:color="215868"/>
              <w:left w:val="single" w:sz="24" w:space="0" w:color="215868"/>
              <w:bottom w:val="single" w:sz="24" w:space="0" w:color="215868"/>
              <w:right w:val="single" w:sz="24" w:space="0" w:color="215868"/>
            </w:tcBorders>
            <w:vAlign w:val="center"/>
          </w:tcPr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en-AU"/>
              </w:rPr>
            </w:pPr>
            <w:proofErr w:type="spellStart"/>
            <w:r w:rsidRPr="001D2E75">
              <w:rPr>
                <w:rFonts w:ascii="Calibri" w:eastAsia="Calibri" w:hAnsi="Calibri" w:cs="Calibri"/>
                <w:sz w:val="16"/>
                <w:szCs w:val="16"/>
                <w:lang w:val="en-AU"/>
              </w:rPr>
              <w:t>Duplicidad</w:t>
            </w:r>
            <w:proofErr w:type="spellEnd"/>
            <w:r w:rsidRPr="001D2E75">
              <w:rPr>
                <w:rFonts w:ascii="Calibri" w:eastAsia="Calibri" w:hAnsi="Calibri" w:cs="Calibri"/>
                <w:sz w:val="16"/>
                <w:szCs w:val="16"/>
                <w:lang w:val="en-A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24" w:space="0" w:color="215868"/>
              <w:left w:val="single" w:sz="4" w:space="0" w:color="auto"/>
              <w:bottom w:val="single" w:sz="24" w:space="0" w:color="215868"/>
              <w:right w:val="single" w:sz="4" w:space="0" w:color="auto"/>
            </w:tcBorders>
            <w:vAlign w:val="center"/>
          </w:tcPr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D2E75">
              <w:rPr>
                <w:rFonts w:ascii="Wingdings" w:eastAsia="Calibri" w:hAnsi="Wingdings" w:cs="Wingdings"/>
                <w:sz w:val="26"/>
                <w:szCs w:val="26"/>
                <w:lang w:val="en-AU"/>
              </w:rPr>
              <w:t></w:t>
            </w:r>
            <w:r w:rsidRPr="001D2E75">
              <w:rPr>
                <w:rFonts w:ascii="Calibri" w:eastAsia="Calibri" w:hAnsi="Calibri" w:cs="Calibri"/>
                <w:sz w:val="16"/>
                <w:szCs w:val="16"/>
              </w:rPr>
              <w:t xml:space="preserve"> RNM</w:t>
            </w:r>
          </w:p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D2E75">
              <w:rPr>
                <w:rFonts w:ascii="Wingdings" w:eastAsia="Calibri" w:hAnsi="Wingdings" w:cs="Wingdings"/>
                <w:sz w:val="26"/>
                <w:szCs w:val="26"/>
                <w:lang w:val="en-AU"/>
              </w:rPr>
              <w:t></w:t>
            </w:r>
            <w:r w:rsidRPr="001D2E75">
              <w:rPr>
                <w:rFonts w:ascii="Calibri" w:eastAsia="Calibri" w:hAnsi="Calibri" w:cs="Calibri"/>
                <w:sz w:val="16"/>
                <w:szCs w:val="16"/>
              </w:rPr>
              <w:t xml:space="preserve"> Riesgo de RNM</w:t>
            </w:r>
          </w:p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D2E75">
              <w:rPr>
                <w:rFonts w:ascii="Wingdings" w:eastAsia="Calibri" w:hAnsi="Wingdings" w:cs="Wingdings"/>
                <w:sz w:val="26"/>
                <w:szCs w:val="26"/>
                <w:lang w:val="en-AU"/>
              </w:rPr>
              <w:t></w:t>
            </w:r>
            <w:r w:rsidRPr="001D2E75">
              <w:rPr>
                <w:rFonts w:ascii="Calibri" w:eastAsia="Calibri" w:hAnsi="Calibri" w:cs="Calibri"/>
                <w:sz w:val="16"/>
                <w:szCs w:val="16"/>
              </w:rPr>
              <w:t>No RNM</w:t>
            </w:r>
          </w:p>
        </w:tc>
        <w:tc>
          <w:tcPr>
            <w:tcW w:w="1484" w:type="dxa"/>
            <w:vMerge w:val="restart"/>
            <w:tcBorders>
              <w:top w:val="single" w:sz="24" w:space="0" w:color="215868"/>
              <w:left w:val="single" w:sz="4" w:space="0" w:color="auto"/>
              <w:bottom w:val="single" w:sz="24" w:space="0" w:color="215868"/>
              <w:right w:val="single" w:sz="24" w:space="0" w:color="215868"/>
            </w:tcBorders>
            <w:vAlign w:val="center"/>
          </w:tcPr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D2E75">
              <w:rPr>
                <w:rFonts w:ascii="Wingdings" w:eastAsia="Calibri" w:hAnsi="Wingdings" w:cs="Wingdings"/>
                <w:sz w:val="26"/>
                <w:szCs w:val="26"/>
                <w:lang w:val="en-AU"/>
              </w:rPr>
              <w:t></w:t>
            </w:r>
            <w:r w:rsidRPr="001D2E75">
              <w:rPr>
                <w:rFonts w:ascii="Calibri" w:eastAsia="Calibri" w:hAnsi="Calibri" w:cs="Calibri"/>
                <w:sz w:val="16"/>
                <w:szCs w:val="16"/>
              </w:rPr>
              <w:t xml:space="preserve"> No necesidad</w:t>
            </w:r>
          </w:p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D2E75">
              <w:rPr>
                <w:rFonts w:ascii="Wingdings" w:eastAsia="Calibri" w:hAnsi="Wingdings" w:cs="Wingdings"/>
                <w:sz w:val="26"/>
                <w:szCs w:val="26"/>
                <w:lang w:val="en-AU"/>
              </w:rPr>
              <w:t></w:t>
            </w:r>
            <w:r w:rsidRPr="001D2E75">
              <w:rPr>
                <w:rFonts w:ascii="Calibri" w:eastAsia="Calibri" w:hAnsi="Calibri" w:cs="Calibri"/>
                <w:sz w:val="16"/>
                <w:szCs w:val="16"/>
              </w:rPr>
              <w:t xml:space="preserve"> Necesidad</w:t>
            </w:r>
          </w:p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D2E75">
              <w:rPr>
                <w:rFonts w:ascii="Wingdings" w:eastAsia="Calibri" w:hAnsi="Wingdings" w:cs="Wingdings"/>
                <w:sz w:val="26"/>
                <w:szCs w:val="26"/>
                <w:lang w:val="en-AU"/>
              </w:rPr>
              <w:t></w:t>
            </w:r>
            <w:r w:rsidRPr="001D2E75">
              <w:rPr>
                <w:rFonts w:ascii="Calibri" w:eastAsia="Calibri" w:hAnsi="Calibri" w:cs="Calibri"/>
                <w:sz w:val="16"/>
                <w:szCs w:val="16"/>
              </w:rPr>
              <w:t xml:space="preserve"> Inefectividad</w:t>
            </w:r>
          </w:p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D2E75">
              <w:rPr>
                <w:rFonts w:ascii="Wingdings" w:eastAsia="Calibri" w:hAnsi="Wingdings" w:cs="Wingdings"/>
                <w:sz w:val="26"/>
                <w:szCs w:val="26"/>
                <w:lang w:val="en-AU"/>
              </w:rPr>
              <w:t></w:t>
            </w:r>
            <w:r w:rsidRPr="001D2E75">
              <w:rPr>
                <w:rFonts w:ascii="Calibri" w:eastAsia="Calibri" w:hAnsi="Calibri" w:cs="Calibri"/>
                <w:sz w:val="16"/>
                <w:szCs w:val="16"/>
              </w:rPr>
              <w:t xml:space="preserve"> Inseguridad</w:t>
            </w:r>
          </w:p>
        </w:tc>
      </w:tr>
      <w:tr w:rsidR="008E2D9D" w:rsidRPr="001D2E75" w:rsidTr="00E84A6E">
        <w:trPr>
          <w:jc w:val="center"/>
        </w:trPr>
        <w:tc>
          <w:tcPr>
            <w:tcW w:w="1293" w:type="dxa"/>
            <w:vMerge/>
            <w:tcBorders>
              <w:top w:val="single" w:sz="24" w:space="0" w:color="215868"/>
              <w:left w:val="single" w:sz="24" w:space="0" w:color="215868"/>
              <w:bottom w:val="single" w:sz="24" w:space="0" w:color="215868"/>
              <w:right w:val="single" w:sz="4" w:space="0" w:color="auto"/>
            </w:tcBorders>
            <w:vAlign w:val="center"/>
          </w:tcPr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24" w:space="0" w:color="215868"/>
              <w:left w:val="single" w:sz="4" w:space="0" w:color="auto"/>
              <w:bottom w:val="single" w:sz="24" w:space="0" w:color="215868"/>
              <w:right w:val="single" w:sz="24" w:space="0" w:color="215868"/>
            </w:tcBorders>
            <w:vAlign w:val="center"/>
          </w:tcPr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215868"/>
              <w:bottom w:val="single" w:sz="24" w:space="0" w:color="215868"/>
              <w:right w:val="single" w:sz="4" w:space="0" w:color="auto"/>
            </w:tcBorders>
            <w:vAlign w:val="center"/>
          </w:tcPr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en-AU"/>
              </w:rPr>
            </w:pPr>
            <w:r w:rsidRPr="001D2E75">
              <w:rPr>
                <w:rFonts w:ascii="Calibri" w:eastAsia="Calibri" w:hAnsi="Calibri" w:cs="Calibri"/>
                <w:sz w:val="16"/>
                <w:szCs w:val="16"/>
                <w:lang w:val="en-AU"/>
              </w:rPr>
              <w:t>17/11/2016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24" w:space="0" w:color="215868"/>
              <w:right w:val="single" w:sz="4" w:space="0" w:color="auto"/>
            </w:tcBorders>
            <w:vAlign w:val="center"/>
          </w:tcPr>
          <w:p w:rsidR="008E2D9D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MIRABEGRON</w:t>
            </w:r>
            <w:r w:rsidRPr="001D2E75">
              <w:rPr>
                <w:rFonts w:ascii="Calibri" w:eastAsia="Calibri" w:hAnsi="Calibri" w:cs="Calibri"/>
                <w:sz w:val="16"/>
                <w:szCs w:val="16"/>
              </w:rPr>
              <w:t xml:space="preserve"> 50 MG 30 COMPRIMIDOS LIBERACION PROLONGADA</w:t>
            </w:r>
          </w:p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641D1">
              <w:rPr>
                <w:rFonts w:ascii="Calibri" w:eastAsia="Calibri" w:hAnsi="Calibri" w:cs="Calibri"/>
                <w:sz w:val="16"/>
                <w:szCs w:val="16"/>
              </w:rPr>
              <w:t>1-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0-0</w:t>
            </w:r>
          </w:p>
        </w:tc>
        <w:tc>
          <w:tcPr>
            <w:tcW w:w="1418" w:type="dxa"/>
            <w:vMerge/>
            <w:tcBorders>
              <w:top w:val="single" w:sz="24" w:space="0" w:color="215868"/>
              <w:left w:val="single" w:sz="24" w:space="0" w:color="215868"/>
              <w:bottom w:val="single" w:sz="24" w:space="0" w:color="215868"/>
              <w:right w:val="single" w:sz="24" w:space="0" w:color="215868"/>
            </w:tcBorders>
            <w:vAlign w:val="center"/>
          </w:tcPr>
          <w:p w:rsidR="008E2D9D" w:rsidRPr="00E641D1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24" w:space="0" w:color="215868"/>
              <w:left w:val="single" w:sz="4" w:space="0" w:color="auto"/>
              <w:bottom w:val="single" w:sz="24" w:space="0" w:color="215868"/>
              <w:right w:val="single" w:sz="4" w:space="0" w:color="auto"/>
            </w:tcBorders>
            <w:vAlign w:val="center"/>
          </w:tcPr>
          <w:p w:rsidR="008E2D9D" w:rsidRPr="00E641D1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84" w:type="dxa"/>
            <w:vMerge/>
            <w:tcBorders>
              <w:top w:val="single" w:sz="24" w:space="0" w:color="215868"/>
              <w:left w:val="single" w:sz="4" w:space="0" w:color="auto"/>
              <w:bottom w:val="single" w:sz="24" w:space="0" w:color="215868"/>
              <w:right w:val="single" w:sz="24" w:space="0" w:color="215868"/>
            </w:tcBorders>
            <w:vAlign w:val="center"/>
          </w:tcPr>
          <w:p w:rsidR="008E2D9D" w:rsidRPr="00E641D1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8E2D9D" w:rsidRPr="001D2E75" w:rsidTr="00E84A6E">
        <w:trPr>
          <w:jc w:val="center"/>
        </w:trPr>
        <w:tc>
          <w:tcPr>
            <w:tcW w:w="1293" w:type="dxa"/>
            <w:tcBorders>
              <w:top w:val="single" w:sz="24" w:space="0" w:color="215868"/>
              <w:left w:val="single" w:sz="24" w:space="0" w:color="215868"/>
              <w:bottom w:val="single" w:sz="24" w:space="0" w:color="215868"/>
              <w:right w:val="single" w:sz="4" w:space="0" w:color="auto"/>
            </w:tcBorders>
            <w:vAlign w:val="center"/>
          </w:tcPr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en-AU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AU"/>
              </w:rPr>
              <w:t>ÚLCERA PÉ</w:t>
            </w:r>
            <w:r w:rsidRPr="001D2E75">
              <w:rPr>
                <w:rFonts w:ascii="Calibri" w:eastAsia="Calibri" w:hAnsi="Calibri" w:cs="Calibri"/>
                <w:sz w:val="16"/>
                <w:szCs w:val="16"/>
                <w:lang w:val="en-AU"/>
              </w:rPr>
              <w:t>PTICA</w:t>
            </w:r>
          </w:p>
        </w:tc>
        <w:tc>
          <w:tcPr>
            <w:tcW w:w="1134" w:type="dxa"/>
            <w:tcBorders>
              <w:top w:val="single" w:sz="24" w:space="0" w:color="215868"/>
              <w:left w:val="single" w:sz="4" w:space="0" w:color="auto"/>
              <w:bottom w:val="single" w:sz="24" w:space="0" w:color="215868"/>
              <w:right w:val="single" w:sz="24" w:space="0" w:color="215868"/>
            </w:tcBorders>
            <w:vAlign w:val="center"/>
          </w:tcPr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en-AU"/>
              </w:rPr>
            </w:pPr>
            <w:r w:rsidRPr="001D2E75">
              <w:rPr>
                <w:rFonts w:ascii="Wingdings" w:eastAsia="Calibri" w:hAnsi="Wingdings" w:cs="Wingdings"/>
                <w:sz w:val="26"/>
                <w:szCs w:val="26"/>
                <w:lang w:val="en-AU"/>
              </w:rPr>
              <w:t></w:t>
            </w:r>
            <w:r w:rsidRPr="001D2E75">
              <w:rPr>
                <w:rFonts w:ascii="Calibri" w:eastAsia="Calibri" w:hAnsi="Calibri" w:cs="Calibri"/>
                <w:sz w:val="16"/>
                <w:szCs w:val="16"/>
                <w:lang w:val="en-AU"/>
              </w:rPr>
              <w:t xml:space="preserve"> No</w:t>
            </w:r>
          </w:p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en-AU"/>
              </w:rPr>
            </w:pPr>
            <w:r w:rsidRPr="001D2E75">
              <w:rPr>
                <w:rFonts w:ascii="Wingdings" w:eastAsia="Calibri" w:hAnsi="Wingdings" w:cs="Wingdings"/>
                <w:sz w:val="26"/>
                <w:szCs w:val="26"/>
                <w:lang w:val="en-AU"/>
              </w:rPr>
              <w:t></w:t>
            </w:r>
            <w:r w:rsidRPr="001D2E75">
              <w:rPr>
                <w:rFonts w:ascii="Calibri" w:eastAsia="Calibri" w:hAnsi="Calibri" w:cs="Calibri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1D2E75">
              <w:rPr>
                <w:rFonts w:ascii="Calibri" w:eastAsia="Calibri" w:hAnsi="Calibri" w:cs="Calibri"/>
                <w:sz w:val="16"/>
                <w:szCs w:val="16"/>
                <w:lang w:val="en-AU"/>
              </w:rPr>
              <w:t>Sí</w:t>
            </w:r>
            <w:proofErr w:type="spellEnd"/>
          </w:p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en-AU"/>
              </w:rPr>
            </w:pPr>
            <w:r w:rsidRPr="001D2E75">
              <w:rPr>
                <w:rFonts w:ascii="Wingdings" w:eastAsia="Calibri" w:hAnsi="Wingdings" w:cs="Wingdings"/>
                <w:sz w:val="26"/>
                <w:szCs w:val="26"/>
                <w:lang w:val="en-AU"/>
              </w:rPr>
              <w:t></w:t>
            </w:r>
            <w:r w:rsidRPr="001D2E75">
              <w:rPr>
                <w:rFonts w:ascii="Calibri" w:eastAsia="Calibri" w:hAnsi="Calibri" w:cs="Calibri"/>
                <w:sz w:val="16"/>
                <w:szCs w:val="16"/>
                <w:lang w:val="en-AU"/>
              </w:rPr>
              <w:t xml:space="preserve"> No </w:t>
            </w:r>
            <w:proofErr w:type="spellStart"/>
            <w:r w:rsidRPr="001D2E75">
              <w:rPr>
                <w:rFonts w:ascii="Calibri" w:eastAsia="Calibri" w:hAnsi="Calibri" w:cs="Calibri"/>
                <w:sz w:val="16"/>
                <w:szCs w:val="16"/>
                <w:lang w:val="en-AU"/>
              </w:rPr>
              <w:t>sabe</w:t>
            </w:r>
            <w:proofErr w:type="spellEnd"/>
          </w:p>
        </w:tc>
        <w:tc>
          <w:tcPr>
            <w:tcW w:w="993" w:type="dxa"/>
            <w:tcBorders>
              <w:top w:val="single" w:sz="24" w:space="0" w:color="215868"/>
              <w:left w:val="single" w:sz="24" w:space="0" w:color="215868"/>
              <w:bottom w:val="single" w:sz="24" w:space="0" w:color="215868"/>
              <w:right w:val="single" w:sz="4" w:space="0" w:color="auto"/>
            </w:tcBorders>
            <w:vAlign w:val="center"/>
          </w:tcPr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en-AU"/>
              </w:rPr>
            </w:pPr>
            <w:r w:rsidRPr="001D2E75">
              <w:rPr>
                <w:rFonts w:ascii="Calibri" w:eastAsia="Calibri" w:hAnsi="Calibri" w:cs="Calibri"/>
                <w:sz w:val="16"/>
                <w:szCs w:val="16"/>
                <w:lang w:val="en-AU"/>
              </w:rPr>
              <w:t>12/08/2014</w:t>
            </w:r>
          </w:p>
        </w:tc>
        <w:tc>
          <w:tcPr>
            <w:tcW w:w="2362" w:type="dxa"/>
            <w:tcBorders>
              <w:top w:val="single" w:sz="24" w:space="0" w:color="215868"/>
              <w:left w:val="single" w:sz="4" w:space="0" w:color="auto"/>
              <w:bottom w:val="single" w:sz="24" w:space="0" w:color="215868"/>
              <w:right w:val="single" w:sz="4" w:space="0" w:color="auto"/>
            </w:tcBorders>
            <w:vAlign w:val="center"/>
          </w:tcPr>
          <w:p w:rsidR="008E2D9D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D2E75">
              <w:rPr>
                <w:rFonts w:ascii="Calibri" w:eastAsia="Calibri" w:hAnsi="Calibri" w:cs="Calibri"/>
                <w:sz w:val="16"/>
                <w:szCs w:val="16"/>
              </w:rPr>
              <w:t>OMEPRAZOL 20 MG 28 CAPSULAS GASTRORRESISTENTES</w:t>
            </w:r>
          </w:p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AU"/>
              </w:rPr>
              <w:t>0-0-</w:t>
            </w:r>
            <w:r w:rsidRPr="001D2E75">
              <w:rPr>
                <w:rFonts w:ascii="Calibri" w:eastAsia="Calibri" w:hAnsi="Calibri" w:cs="Calibri"/>
                <w:sz w:val="16"/>
                <w:szCs w:val="16"/>
                <w:lang w:val="en-AU"/>
              </w:rPr>
              <w:t>1</w:t>
            </w:r>
          </w:p>
        </w:tc>
        <w:tc>
          <w:tcPr>
            <w:tcW w:w="1418" w:type="dxa"/>
            <w:tcBorders>
              <w:top w:val="single" w:sz="24" w:space="0" w:color="215868"/>
              <w:left w:val="single" w:sz="24" w:space="0" w:color="215868"/>
              <w:bottom w:val="single" w:sz="24" w:space="0" w:color="215868"/>
              <w:right w:val="single" w:sz="24" w:space="0" w:color="215868"/>
            </w:tcBorders>
            <w:vAlign w:val="center"/>
          </w:tcPr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en-AU"/>
              </w:rPr>
            </w:pPr>
          </w:p>
        </w:tc>
        <w:tc>
          <w:tcPr>
            <w:tcW w:w="1134" w:type="dxa"/>
            <w:tcBorders>
              <w:top w:val="single" w:sz="24" w:space="0" w:color="215868"/>
              <w:left w:val="single" w:sz="4" w:space="0" w:color="auto"/>
              <w:bottom w:val="single" w:sz="24" w:space="0" w:color="215868"/>
              <w:right w:val="single" w:sz="4" w:space="0" w:color="auto"/>
            </w:tcBorders>
            <w:vAlign w:val="center"/>
          </w:tcPr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D2E75">
              <w:rPr>
                <w:rFonts w:ascii="Wingdings" w:eastAsia="Calibri" w:hAnsi="Wingdings" w:cs="Wingdings"/>
                <w:sz w:val="26"/>
                <w:szCs w:val="26"/>
                <w:lang w:val="en-AU"/>
              </w:rPr>
              <w:t></w:t>
            </w:r>
            <w:r w:rsidRPr="001D2E75">
              <w:rPr>
                <w:rFonts w:ascii="Calibri" w:eastAsia="Calibri" w:hAnsi="Calibri" w:cs="Calibri"/>
                <w:sz w:val="16"/>
                <w:szCs w:val="16"/>
              </w:rPr>
              <w:t xml:space="preserve"> RNM</w:t>
            </w:r>
          </w:p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D2E75">
              <w:rPr>
                <w:rFonts w:ascii="Wingdings" w:eastAsia="Calibri" w:hAnsi="Wingdings" w:cs="Wingdings"/>
                <w:sz w:val="26"/>
                <w:szCs w:val="26"/>
                <w:lang w:val="en-AU"/>
              </w:rPr>
              <w:t></w:t>
            </w:r>
            <w:r w:rsidRPr="001D2E75">
              <w:rPr>
                <w:rFonts w:ascii="Calibri" w:eastAsia="Calibri" w:hAnsi="Calibri" w:cs="Calibri"/>
                <w:sz w:val="16"/>
                <w:szCs w:val="16"/>
              </w:rPr>
              <w:t xml:space="preserve"> Riesgo de RNM</w:t>
            </w:r>
          </w:p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D2E75">
              <w:rPr>
                <w:rFonts w:ascii="Wingdings" w:eastAsia="Calibri" w:hAnsi="Wingdings" w:cs="Wingdings"/>
                <w:sz w:val="26"/>
                <w:szCs w:val="26"/>
                <w:lang w:val="en-AU"/>
              </w:rPr>
              <w:t></w:t>
            </w:r>
            <w:r w:rsidRPr="001D2E75">
              <w:rPr>
                <w:rFonts w:ascii="Calibri" w:eastAsia="Calibri" w:hAnsi="Calibri" w:cs="Calibri"/>
                <w:sz w:val="16"/>
                <w:szCs w:val="16"/>
              </w:rPr>
              <w:t xml:space="preserve"> No RNM</w:t>
            </w:r>
          </w:p>
        </w:tc>
        <w:tc>
          <w:tcPr>
            <w:tcW w:w="1484" w:type="dxa"/>
            <w:tcBorders>
              <w:top w:val="single" w:sz="24" w:space="0" w:color="215868"/>
              <w:left w:val="single" w:sz="4" w:space="0" w:color="auto"/>
              <w:bottom w:val="single" w:sz="24" w:space="0" w:color="215868"/>
              <w:right w:val="single" w:sz="24" w:space="0" w:color="215868"/>
            </w:tcBorders>
            <w:vAlign w:val="center"/>
          </w:tcPr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D2E75">
              <w:rPr>
                <w:rFonts w:ascii="Wingdings" w:eastAsia="Calibri" w:hAnsi="Wingdings" w:cs="Wingdings"/>
                <w:sz w:val="26"/>
                <w:szCs w:val="26"/>
                <w:lang w:val="en-AU"/>
              </w:rPr>
              <w:t></w:t>
            </w:r>
            <w:r w:rsidRPr="001D2E75">
              <w:rPr>
                <w:rFonts w:ascii="Calibri" w:eastAsia="Calibri" w:hAnsi="Calibri" w:cs="Calibri"/>
                <w:sz w:val="16"/>
                <w:szCs w:val="16"/>
              </w:rPr>
              <w:t xml:space="preserve"> No necesidad</w:t>
            </w:r>
          </w:p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D2E75">
              <w:rPr>
                <w:rFonts w:ascii="Wingdings" w:eastAsia="Calibri" w:hAnsi="Wingdings" w:cs="Wingdings"/>
                <w:sz w:val="26"/>
                <w:szCs w:val="26"/>
                <w:lang w:val="en-AU"/>
              </w:rPr>
              <w:t></w:t>
            </w:r>
            <w:r w:rsidRPr="001D2E75">
              <w:rPr>
                <w:rFonts w:ascii="Calibri" w:eastAsia="Calibri" w:hAnsi="Calibri" w:cs="Calibri"/>
                <w:sz w:val="16"/>
                <w:szCs w:val="16"/>
              </w:rPr>
              <w:t xml:space="preserve"> Necesidad</w:t>
            </w:r>
          </w:p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D2E75">
              <w:rPr>
                <w:rFonts w:ascii="Wingdings" w:eastAsia="Calibri" w:hAnsi="Wingdings" w:cs="Wingdings"/>
                <w:sz w:val="26"/>
                <w:szCs w:val="26"/>
                <w:lang w:val="en-AU"/>
              </w:rPr>
              <w:t></w:t>
            </w:r>
            <w:r w:rsidRPr="001D2E75">
              <w:rPr>
                <w:rFonts w:ascii="Calibri" w:eastAsia="Calibri" w:hAnsi="Calibri" w:cs="Calibri"/>
                <w:sz w:val="16"/>
                <w:szCs w:val="16"/>
              </w:rPr>
              <w:t xml:space="preserve"> Inefectividad</w:t>
            </w:r>
          </w:p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D2E75">
              <w:rPr>
                <w:rFonts w:ascii="Wingdings" w:eastAsia="Calibri" w:hAnsi="Wingdings" w:cs="Wingdings"/>
                <w:sz w:val="26"/>
                <w:szCs w:val="26"/>
                <w:lang w:val="en-AU"/>
              </w:rPr>
              <w:t></w:t>
            </w:r>
            <w:r w:rsidRPr="001D2E75">
              <w:rPr>
                <w:rFonts w:ascii="Calibri" w:eastAsia="Calibri" w:hAnsi="Calibri" w:cs="Calibri"/>
                <w:sz w:val="16"/>
                <w:szCs w:val="16"/>
              </w:rPr>
              <w:t xml:space="preserve"> Inseguridad</w:t>
            </w:r>
          </w:p>
        </w:tc>
      </w:tr>
      <w:tr w:rsidR="008E2D9D" w:rsidRPr="001D2E75" w:rsidTr="00E84A6E">
        <w:trPr>
          <w:jc w:val="center"/>
        </w:trPr>
        <w:tc>
          <w:tcPr>
            <w:tcW w:w="1293" w:type="dxa"/>
            <w:tcBorders>
              <w:top w:val="single" w:sz="24" w:space="0" w:color="215868"/>
              <w:left w:val="single" w:sz="24" w:space="0" w:color="215868"/>
              <w:bottom w:val="single" w:sz="24" w:space="0" w:color="215868"/>
              <w:right w:val="single" w:sz="4" w:space="0" w:color="auto"/>
            </w:tcBorders>
            <w:vAlign w:val="center"/>
          </w:tcPr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en-AU"/>
              </w:rPr>
            </w:pPr>
            <w:r w:rsidRPr="001D2E75">
              <w:rPr>
                <w:rFonts w:ascii="Calibri" w:eastAsia="Calibri" w:hAnsi="Calibri" w:cs="Calibri"/>
                <w:sz w:val="16"/>
                <w:szCs w:val="16"/>
                <w:lang w:val="en-AU"/>
              </w:rPr>
              <w:t>INSOMNIO</w:t>
            </w:r>
          </w:p>
        </w:tc>
        <w:tc>
          <w:tcPr>
            <w:tcW w:w="1134" w:type="dxa"/>
            <w:tcBorders>
              <w:top w:val="single" w:sz="24" w:space="0" w:color="215868"/>
              <w:left w:val="single" w:sz="4" w:space="0" w:color="auto"/>
              <w:bottom w:val="single" w:sz="24" w:space="0" w:color="215868"/>
              <w:right w:val="single" w:sz="24" w:space="0" w:color="215868"/>
            </w:tcBorders>
            <w:vAlign w:val="center"/>
          </w:tcPr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en-AU"/>
              </w:rPr>
            </w:pPr>
            <w:r w:rsidRPr="001D2E75">
              <w:rPr>
                <w:rFonts w:ascii="Wingdings" w:eastAsia="Calibri" w:hAnsi="Wingdings" w:cs="Wingdings"/>
                <w:sz w:val="26"/>
                <w:szCs w:val="26"/>
                <w:lang w:val="en-AU"/>
              </w:rPr>
              <w:t></w:t>
            </w:r>
            <w:r w:rsidRPr="001D2E75">
              <w:rPr>
                <w:rFonts w:ascii="Calibri" w:eastAsia="Calibri" w:hAnsi="Calibri" w:cs="Calibri"/>
                <w:sz w:val="16"/>
                <w:szCs w:val="16"/>
                <w:lang w:val="en-AU"/>
              </w:rPr>
              <w:t xml:space="preserve"> No</w:t>
            </w:r>
          </w:p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en-AU"/>
              </w:rPr>
            </w:pPr>
            <w:r w:rsidRPr="001D2E75">
              <w:rPr>
                <w:rFonts w:ascii="Wingdings" w:eastAsia="Calibri" w:hAnsi="Wingdings" w:cs="Wingdings"/>
                <w:sz w:val="26"/>
                <w:szCs w:val="26"/>
                <w:lang w:val="en-AU"/>
              </w:rPr>
              <w:t></w:t>
            </w:r>
            <w:r w:rsidRPr="001D2E75">
              <w:rPr>
                <w:rFonts w:ascii="Calibri" w:eastAsia="Calibri" w:hAnsi="Calibri" w:cs="Calibri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1D2E75">
              <w:rPr>
                <w:rFonts w:ascii="Calibri" w:eastAsia="Calibri" w:hAnsi="Calibri" w:cs="Calibri"/>
                <w:sz w:val="16"/>
                <w:szCs w:val="16"/>
                <w:lang w:val="en-AU"/>
              </w:rPr>
              <w:t>Sí</w:t>
            </w:r>
            <w:proofErr w:type="spellEnd"/>
          </w:p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en-AU"/>
              </w:rPr>
            </w:pPr>
            <w:r w:rsidRPr="001D2E75">
              <w:rPr>
                <w:rFonts w:ascii="Wingdings" w:eastAsia="Calibri" w:hAnsi="Wingdings" w:cs="Wingdings"/>
                <w:sz w:val="26"/>
                <w:szCs w:val="26"/>
                <w:lang w:val="en-AU"/>
              </w:rPr>
              <w:t></w:t>
            </w:r>
            <w:r w:rsidRPr="001D2E75">
              <w:rPr>
                <w:rFonts w:ascii="Calibri" w:eastAsia="Calibri" w:hAnsi="Calibri" w:cs="Calibri"/>
                <w:sz w:val="16"/>
                <w:szCs w:val="16"/>
                <w:lang w:val="en-AU"/>
              </w:rPr>
              <w:t xml:space="preserve"> No </w:t>
            </w:r>
            <w:proofErr w:type="spellStart"/>
            <w:r w:rsidRPr="001D2E75">
              <w:rPr>
                <w:rFonts w:ascii="Calibri" w:eastAsia="Calibri" w:hAnsi="Calibri" w:cs="Calibri"/>
                <w:sz w:val="16"/>
                <w:szCs w:val="16"/>
                <w:lang w:val="en-AU"/>
              </w:rPr>
              <w:t>sabe</w:t>
            </w:r>
            <w:proofErr w:type="spellEnd"/>
          </w:p>
        </w:tc>
        <w:tc>
          <w:tcPr>
            <w:tcW w:w="993" w:type="dxa"/>
            <w:tcBorders>
              <w:top w:val="single" w:sz="24" w:space="0" w:color="215868"/>
              <w:left w:val="single" w:sz="24" w:space="0" w:color="215868"/>
              <w:bottom w:val="single" w:sz="24" w:space="0" w:color="215868"/>
              <w:right w:val="single" w:sz="4" w:space="0" w:color="auto"/>
            </w:tcBorders>
            <w:vAlign w:val="center"/>
          </w:tcPr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en-AU"/>
              </w:rPr>
            </w:pPr>
            <w:r w:rsidRPr="001D2E75">
              <w:rPr>
                <w:rFonts w:ascii="Calibri" w:eastAsia="Calibri" w:hAnsi="Calibri" w:cs="Calibri"/>
                <w:sz w:val="16"/>
                <w:szCs w:val="16"/>
                <w:lang w:val="en-AU"/>
              </w:rPr>
              <w:t>09/02/2017</w:t>
            </w:r>
          </w:p>
        </w:tc>
        <w:tc>
          <w:tcPr>
            <w:tcW w:w="2362" w:type="dxa"/>
            <w:tcBorders>
              <w:top w:val="single" w:sz="24" w:space="0" w:color="215868"/>
              <w:left w:val="single" w:sz="4" w:space="0" w:color="auto"/>
              <w:bottom w:val="single" w:sz="24" w:space="0" w:color="215868"/>
              <w:right w:val="single" w:sz="4" w:space="0" w:color="auto"/>
            </w:tcBorders>
            <w:vAlign w:val="center"/>
          </w:tcPr>
          <w:p w:rsidR="008E2D9D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en-AU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AU"/>
              </w:rPr>
              <w:t xml:space="preserve">LORAZEPAM </w:t>
            </w:r>
            <w:r w:rsidRPr="001D2E75">
              <w:rPr>
                <w:rFonts w:ascii="Calibri" w:eastAsia="Calibri" w:hAnsi="Calibri" w:cs="Calibri"/>
                <w:sz w:val="16"/>
                <w:szCs w:val="16"/>
                <w:lang w:val="en-AU"/>
              </w:rPr>
              <w:t>1 MG 50 COMPRIMIDOS</w:t>
            </w:r>
          </w:p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en-AU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AU"/>
              </w:rPr>
              <w:t>0-0-</w:t>
            </w:r>
            <w:r w:rsidRPr="001D2E75">
              <w:rPr>
                <w:rFonts w:ascii="Calibri" w:eastAsia="Calibri" w:hAnsi="Calibri" w:cs="Calibri"/>
                <w:sz w:val="16"/>
                <w:szCs w:val="16"/>
                <w:lang w:val="en-AU"/>
              </w:rPr>
              <w:t>1</w:t>
            </w:r>
          </w:p>
        </w:tc>
        <w:tc>
          <w:tcPr>
            <w:tcW w:w="1418" w:type="dxa"/>
            <w:tcBorders>
              <w:top w:val="single" w:sz="24" w:space="0" w:color="215868"/>
              <w:left w:val="single" w:sz="24" w:space="0" w:color="215868"/>
              <w:bottom w:val="single" w:sz="24" w:space="0" w:color="215868"/>
              <w:right w:val="single" w:sz="24" w:space="0" w:color="215868"/>
            </w:tcBorders>
            <w:vAlign w:val="center"/>
          </w:tcPr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en-AU"/>
              </w:rPr>
            </w:pPr>
          </w:p>
        </w:tc>
        <w:tc>
          <w:tcPr>
            <w:tcW w:w="1134" w:type="dxa"/>
            <w:tcBorders>
              <w:top w:val="single" w:sz="24" w:space="0" w:color="215868"/>
              <w:left w:val="single" w:sz="4" w:space="0" w:color="auto"/>
              <w:bottom w:val="single" w:sz="24" w:space="0" w:color="215868"/>
              <w:right w:val="single" w:sz="4" w:space="0" w:color="auto"/>
            </w:tcBorders>
            <w:vAlign w:val="center"/>
          </w:tcPr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D2E75">
              <w:rPr>
                <w:rFonts w:ascii="Wingdings" w:eastAsia="Calibri" w:hAnsi="Wingdings" w:cs="Wingdings"/>
                <w:sz w:val="26"/>
                <w:szCs w:val="26"/>
                <w:lang w:val="en-AU"/>
              </w:rPr>
              <w:t></w:t>
            </w:r>
            <w:r w:rsidRPr="001D2E75">
              <w:rPr>
                <w:rFonts w:ascii="Calibri" w:eastAsia="Calibri" w:hAnsi="Calibri" w:cs="Calibri"/>
                <w:sz w:val="16"/>
                <w:szCs w:val="16"/>
              </w:rPr>
              <w:t xml:space="preserve"> RNM</w:t>
            </w:r>
          </w:p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D2E75">
              <w:rPr>
                <w:rFonts w:ascii="Wingdings" w:eastAsia="Calibri" w:hAnsi="Wingdings" w:cs="Wingdings"/>
                <w:sz w:val="26"/>
                <w:szCs w:val="26"/>
                <w:lang w:val="en-AU"/>
              </w:rPr>
              <w:t></w:t>
            </w:r>
            <w:r w:rsidRPr="001D2E75">
              <w:rPr>
                <w:rFonts w:ascii="Calibri" w:eastAsia="Calibri" w:hAnsi="Calibri" w:cs="Calibri"/>
                <w:sz w:val="16"/>
                <w:szCs w:val="16"/>
              </w:rPr>
              <w:t xml:space="preserve"> Riesgo de RNM</w:t>
            </w:r>
          </w:p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D2E75">
              <w:rPr>
                <w:rFonts w:ascii="Wingdings" w:eastAsia="Calibri" w:hAnsi="Wingdings" w:cs="Wingdings"/>
                <w:sz w:val="26"/>
                <w:szCs w:val="26"/>
                <w:lang w:val="en-AU"/>
              </w:rPr>
              <w:t></w:t>
            </w:r>
            <w:r w:rsidRPr="001D2E75">
              <w:rPr>
                <w:rFonts w:ascii="Calibri" w:eastAsia="Calibri" w:hAnsi="Calibri" w:cs="Calibri"/>
                <w:sz w:val="16"/>
                <w:szCs w:val="16"/>
              </w:rPr>
              <w:t xml:space="preserve"> No RNM</w:t>
            </w:r>
          </w:p>
        </w:tc>
        <w:tc>
          <w:tcPr>
            <w:tcW w:w="1484" w:type="dxa"/>
            <w:tcBorders>
              <w:top w:val="single" w:sz="24" w:space="0" w:color="215868"/>
              <w:left w:val="single" w:sz="4" w:space="0" w:color="auto"/>
              <w:bottom w:val="single" w:sz="24" w:space="0" w:color="215868"/>
              <w:right w:val="single" w:sz="24" w:space="0" w:color="215868"/>
            </w:tcBorders>
            <w:vAlign w:val="center"/>
          </w:tcPr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D2E75">
              <w:rPr>
                <w:rFonts w:ascii="Wingdings" w:eastAsia="Calibri" w:hAnsi="Wingdings" w:cs="Wingdings"/>
                <w:sz w:val="26"/>
                <w:szCs w:val="26"/>
                <w:lang w:val="en-AU"/>
              </w:rPr>
              <w:t></w:t>
            </w:r>
            <w:r w:rsidRPr="001D2E75">
              <w:rPr>
                <w:rFonts w:ascii="Calibri" w:eastAsia="Calibri" w:hAnsi="Calibri" w:cs="Calibri"/>
                <w:sz w:val="16"/>
                <w:szCs w:val="16"/>
              </w:rPr>
              <w:t xml:space="preserve"> No necesidad</w:t>
            </w:r>
          </w:p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D2E75">
              <w:rPr>
                <w:rFonts w:ascii="Wingdings" w:eastAsia="Calibri" w:hAnsi="Wingdings" w:cs="Wingdings"/>
                <w:sz w:val="26"/>
                <w:szCs w:val="26"/>
                <w:lang w:val="en-AU"/>
              </w:rPr>
              <w:t></w:t>
            </w:r>
            <w:r w:rsidRPr="001D2E75">
              <w:rPr>
                <w:rFonts w:ascii="Calibri" w:eastAsia="Calibri" w:hAnsi="Calibri" w:cs="Calibri"/>
                <w:sz w:val="16"/>
                <w:szCs w:val="16"/>
              </w:rPr>
              <w:t xml:space="preserve"> Necesidad</w:t>
            </w:r>
          </w:p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D2E75">
              <w:rPr>
                <w:rFonts w:ascii="Wingdings" w:eastAsia="Calibri" w:hAnsi="Wingdings" w:cs="Wingdings"/>
                <w:sz w:val="26"/>
                <w:szCs w:val="26"/>
                <w:lang w:val="en-AU"/>
              </w:rPr>
              <w:t></w:t>
            </w:r>
            <w:r w:rsidRPr="001D2E75">
              <w:rPr>
                <w:rFonts w:ascii="Calibri" w:eastAsia="Calibri" w:hAnsi="Calibri" w:cs="Calibri"/>
                <w:sz w:val="16"/>
                <w:szCs w:val="16"/>
              </w:rPr>
              <w:t xml:space="preserve"> Inefectividad</w:t>
            </w:r>
          </w:p>
          <w:p w:rsidR="008E2D9D" w:rsidRPr="001D2E75" w:rsidRDefault="008E2D9D" w:rsidP="00E8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D2E75">
              <w:rPr>
                <w:rFonts w:ascii="Wingdings" w:eastAsia="Calibri" w:hAnsi="Wingdings" w:cs="Wingdings"/>
                <w:sz w:val="26"/>
                <w:szCs w:val="26"/>
                <w:lang w:val="en-AU"/>
              </w:rPr>
              <w:t></w:t>
            </w:r>
            <w:r w:rsidRPr="001D2E75">
              <w:rPr>
                <w:rFonts w:ascii="Calibri" w:eastAsia="Calibri" w:hAnsi="Calibri" w:cs="Calibri"/>
                <w:sz w:val="16"/>
                <w:szCs w:val="16"/>
              </w:rPr>
              <w:t xml:space="preserve"> Inseguridad</w:t>
            </w:r>
          </w:p>
        </w:tc>
      </w:tr>
    </w:tbl>
    <w:p w:rsidR="008E2D9D" w:rsidRDefault="008E2D9D"/>
    <w:p w:rsidR="008E2D9D" w:rsidRPr="00B131E0" w:rsidRDefault="008E2D9D" w:rsidP="008E2D9D">
      <w:pPr>
        <w:spacing w:after="160" w:line="360" w:lineRule="auto"/>
        <w:jc w:val="center"/>
        <w:rPr>
          <w:rFonts w:ascii="Calibri" w:eastAsia="Calibri" w:hAnsi="Calibri" w:cs="Times New Roman"/>
          <w:i/>
          <w:sz w:val="24"/>
          <w:szCs w:val="24"/>
        </w:rPr>
      </w:pPr>
      <w:r w:rsidRPr="00B131E0">
        <w:rPr>
          <w:rFonts w:ascii="Calibri" w:eastAsia="Calibri" w:hAnsi="Calibri" w:cs="Times New Roman"/>
          <w:i/>
          <w:sz w:val="24"/>
          <w:szCs w:val="24"/>
        </w:rPr>
        <w:t>Tabla 1. Estado de situación de la paciente.</w:t>
      </w:r>
    </w:p>
    <w:p w:rsidR="008E2D9D" w:rsidRPr="008E2D9D" w:rsidRDefault="008E2D9D"/>
    <w:sectPr w:rsidR="008E2D9D" w:rsidRPr="008E2D9D" w:rsidSect="009726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2D9D"/>
    <w:rsid w:val="005206B9"/>
    <w:rsid w:val="008E2D9D"/>
    <w:rsid w:val="00972651"/>
    <w:rsid w:val="00DA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6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1</cp:revision>
  <dcterms:created xsi:type="dcterms:W3CDTF">2018-04-23T13:11:00Z</dcterms:created>
  <dcterms:modified xsi:type="dcterms:W3CDTF">2018-04-23T13:13:00Z</dcterms:modified>
</cp:coreProperties>
</file>