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C1E" w:rsidRPr="00153C1E" w:rsidRDefault="002D6C00" w:rsidP="00153C1E">
      <w:pPr>
        <w:spacing w:after="0" w:line="240" w:lineRule="auto"/>
        <w:jc w:val="both"/>
        <w:rPr>
          <w:rFonts w:cs="Arial"/>
          <w:b/>
          <w:color w:val="000000" w:themeColor="text1"/>
          <w:sz w:val="28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s-ES"/>
        </w:rPr>
        <w:t xml:space="preserve">Título: </w:t>
      </w:r>
      <w:r w:rsidR="00153C1E" w:rsidRPr="00153C1E">
        <w:rPr>
          <w:rFonts w:ascii="Times New Roman" w:hAnsi="Times New Roman" w:cs="Times New Roman"/>
          <w:sz w:val="24"/>
          <w:szCs w:val="24"/>
        </w:rPr>
        <w:t xml:space="preserve">TROMBOCITOPENIA ASOCIADA A COTRIMOXAZOL EN UN PACIENTE CON VIH. </w:t>
      </w:r>
      <w:r w:rsidR="00153C1E" w:rsidRPr="00153C1E">
        <w:rPr>
          <w:rFonts w:ascii="Times New Roman" w:hAnsi="Times New Roman" w:cs="Times New Roman"/>
          <w:sz w:val="24"/>
          <w:szCs w:val="24"/>
          <w:lang w:val="en-US"/>
        </w:rPr>
        <w:t>REPORTE DE UN CASO</w:t>
      </w:r>
    </w:p>
    <w:p w:rsidR="009A6C0E" w:rsidRPr="009A6C0E" w:rsidRDefault="009A6C0E" w:rsidP="009A6C0E">
      <w:pPr>
        <w:spacing w:after="0" w:line="240" w:lineRule="auto"/>
        <w:jc w:val="both"/>
        <w:rPr>
          <w:rFonts w:cstheme="minorHAnsi"/>
          <w:b/>
          <w:sz w:val="28"/>
          <w:szCs w:val="24"/>
          <w:lang w:val="en-US"/>
        </w:rPr>
      </w:pPr>
    </w:p>
    <w:p w:rsidR="002D6C00" w:rsidRPr="009A6C0E" w:rsidRDefault="002D6C00" w:rsidP="002D6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D6C00" w:rsidRPr="009A6C0E" w:rsidRDefault="002D6C00" w:rsidP="002D6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D6C00" w:rsidRPr="009A6C0E" w:rsidRDefault="002D6C00" w:rsidP="002D6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D6C00" w:rsidRPr="009A6C0E" w:rsidRDefault="002D6C00" w:rsidP="002D6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D6C00" w:rsidRDefault="00153C1E" w:rsidP="002D6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53C1E">
        <w:rPr>
          <w:rFonts w:ascii="Times New Roman" w:hAnsi="Times New Roman" w:cs="Times New Roman"/>
          <w:sz w:val="24"/>
          <w:szCs w:val="24"/>
          <w:lang w:val="en-US"/>
        </w:rPr>
        <w:t>TROMBOCITOPENIA ASSOCIATED WITH COTRIMOXAZOL IN A PATIENT WITH HIV. CASE REPORT</w:t>
      </w:r>
    </w:p>
    <w:p w:rsidR="00153C1E" w:rsidRDefault="00153C1E" w:rsidP="002D6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53C1E" w:rsidRPr="00153C1E" w:rsidRDefault="00153C1E" w:rsidP="002D6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6C00" w:rsidRDefault="002D6C00" w:rsidP="002D6C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sz w:val="24"/>
          <w:szCs w:val="24"/>
          <w:lang w:val="es-ES"/>
        </w:rPr>
        <w:t>Autores:</w:t>
      </w:r>
    </w:p>
    <w:p w:rsidR="002D6C00" w:rsidRDefault="002D6C00" w:rsidP="002D6C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153C1E" w:rsidRPr="00153C1E" w:rsidRDefault="00153C1E" w:rsidP="002D6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153C1E">
        <w:rPr>
          <w:rFonts w:ascii="Times New Roman" w:hAnsi="Times New Roman" w:cs="Times New Roman"/>
          <w:sz w:val="24"/>
          <w:szCs w:val="24"/>
          <w:lang w:val="es-ES"/>
        </w:rPr>
        <w:t>Sergio González Moreno</w:t>
      </w:r>
      <w:r w:rsidRPr="00153C1E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1</w:t>
      </w:r>
      <w:proofErr w:type="gramStart"/>
      <w:r w:rsidRPr="00153C1E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,3</w:t>
      </w:r>
      <w:proofErr w:type="gramEnd"/>
    </w:p>
    <w:p w:rsidR="002D6C00" w:rsidRPr="009A6C0E" w:rsidRDefault="009A6C0E" w:rsidP="002D6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9A6C0E">
        <w:rPr>
          <w:rFonts w:ascii="Times New Roman" w:hAnsi="Times New Roman" w:cs="Times New Roman"/>
          <w:sz w:val="24"/>
          <w:szCs w:val="24"/>
          <w:lang w:val="es-ES"/>
        </w:rPr>
        <w:t xml:space="preserve">Yoleivis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Esthela </w:t>
      </w:r>
      <w:r w:rsidRPr="009A6C0E">
        <w:rPr>
          <w:rFonts w:ascii="Times New Roman" w:hAnsi="Times New Roman" w:cs="Times New Roman"/>
          <w:sz w:val="24"/>
          <w:szCs w:val="24"/>
          <w:lang w:val="es-ES"/>
        </w:rPr>
        <w:t>Aragón Cerpa</w:t>
      </w:r>
      <w:r w:rsidRPr="009A6C0E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1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,3</w:t>
      </w:r>
      <w:proofErr w:type="gramEnd"/>
    </w:p>
    <w:p w:rsidR="002D6C00" w:rsidRPr="009A6C0E" w:rsidRDefault="009A6C0E" w:rsidP="002D6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es-ES"/>
        </w:rPr>
      </w:pPr>
      <w:r w:rsidRPr="009A6C0E">
        <w:rPr>
          <w:rFonts w:ascii="Times New Roman" w:hAnsi="Times New Roman" w:cs="Times New Roman"/>
          <w:sz w:val="24"/>
          <w:szCs w:val="24"/>
          <w:lang w:val="es-ES"/>
        </w:rPr>
        <w:t xml:space="preserve">Dadier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Antonio </w:t>
      </w:r>
      <w:r w:rsidRPr="009A6C0E">
        <w:rPr>
          <w:rFonts w:ascii="Times New Roman" w:hAnsi="Times New Roman" w:cs="Times New Roman"/>
          <w:sz w:val="24"/>
          <w:szCs w:val="24"/>
          <w:lang w:val="es-ES"/>
        </w:rPr>
        <w:t>Arroyo Monterroza</w:t>
      </w:r>
      <w:r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2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,3</w:t>
      </w:r>
      <w:proofErr w:type="gramEnd"/>
    </w:p>
    <w:p w:rsidR="009A6C0E" w:rsidRPr="009A6C0E" w:rsidRDefault="009A6C0E" w:rsidP="002D6C00">
      <w:pPr>
        <w:pStyle w:val="Prrafodelista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</w:rPr>
      </w:pPr>
      <w:r w:rsidRPr="009A6C0E">
        <w:rPr>
          <w:rFonts w:ascii="Times New Roman" w:hAnsi="Times New Roman"/>
          <w:sz w:val="24"/>
        </w:rPr>
        <w:t>Estudiante de Farmacia, Universidad del Atlántico, Barranquilla – Colombia</w:t>
      </w:r>
    </w:p>
    <w:p w:rsidR="002D6C00" w:rsidRDefault="009A6C0E" w:rsidP="009A6C0E">
      <w:pPr>
        <w:pStyle w:val="Prrafodelista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</w:rPr>
      </w:pPr>
      <w:r w:rsidRPr="009A6C0E">
        <w:rPr>
          <w:rFonts w:ascii="Times New Roman" w:hAnsi="Times New Roman"/>
          <w:sz w:val="24"/>
        </w:rPr>
        <w:t>Químico Farmacéutico Esp. Farmacia Cl</w:t>
      </w:r>
      <w:r>
        <w:rPr>
          <w:rFonts w:ascii="Times New Roman" w:hAnsi="Times New Roman"/>
          <w:sz w:val="24"/>
        </w:rPr>
        <w:t xml:space="preserve">ínica, Clínica de la Costa </w:t>
      </w:r>
      <w:proofErr w:type="spellStart"/>
      <w:r>
        <w:rPr>
          <w:rFonts w:ascii="Times New Roman" w:hAnsi="Times New Roman"/>
          <w:sz w:val="24"/>
        </w:rPr>
        <w:t>Ltda</w:t>
      </w:r>
      <w:proofErr w:type="spellEnd"/>
      <w:r>
        <w:rPr>
          <w:rFonts w:ascii="Times New Roman" w:hAnsi="Times New Roman"/>
          <w:sz w:val="24"/>
        </w:rPr>
        <w:t xml:space="preserve">, </w:t>
      </w:r>
      <w:r w:rsidRPr="009A6C0E">
        <w:rPr>
          <w:rFonts w:ascii="Times New Roman" w:hAnsi="Times New Roman"/>
          <w:sz w:val="24"/>
        </w:rPr>
        <w:t>Universidad del Atlántico, Barranquilla – Colombia</w:t>
      </w:r>
    </w:p>
    <w:p w:rsidR="009A6C0E" w:rsidRPr="009A6C0E" w:rsidRDefault="009A6C0E" w:rsidP="009A6C0E">
      <w:pPr>
        <w:pStyle w:val="Prrafodelista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</w:rPr>
      </w:pPr>
      <w:r w:rsidRPr="009A6C0E">
        <w:rPr>
          <w:rFonts w:ascii="Times New Roman" w:hAnsi="Times New Roman"/>
          <w:sz w:val="24"/>
        </w:rPr>
        <w:t>Grupo de investigación en Farmacia Asistencial y Farmacología (GIFAF), Universidad del Atlántico</w:t>
      </w:r>
      <w:r>
        <w:rPr>
          <w:rFonts w:ascii="Times New Roman" w:hAnsi="Times New Roman"/>
          <w:sz w:val="24"/>
        </w:rPr>
        <w:t xml:space="preserve">, </w:t>
      </w:r>
      <w:r w:rsidRPr="009A6C0E">
        <w:rPr>
          <w:rFonts w:ascii="Times New Roman" w:hAnsi="Times New Roman"/>
          <w:sz w:val="24"/>
        </w:rPr>
        <w:t>Barranquilla – Colombia</w:t>
      </w:r>
    </w:p>
    <w:p w:rsidR="002D6C00" w:rsidRDefault="002D6C00" w:rsidP="002D6C00">
      <w:pPr>
        <w:spacing w:line="240" w:lineRule="auto"/>
        <w:rPr>
          <w:rFonts w:ascii="Times New Roman" w:hAnsi="Times New Roman"/>
          <w:sz w:val="24"/>
        </w:rPr>
      </w:pPr>
    </w:p>
    <w:p w:rsidR="002D6C00" w:rsidRDefault="002D6C00" w:rsidP="002D6C00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Autor de correspondencia:</w:t>
      </w:r>
    </w:p>
    <w:p w:rsidR="002D6C00" w:rsidRDefault="002D6C00" w:rsidP="002D6C0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Dadier Antonio Arroyo Monterroza</w:t>
      </w:r>
    </w:p>
    <w:p w:rsidR="002D6C00" w:rsidRDefault="002D6C00" w:rsidP="002D6C0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Servicio Farmacéutico, Clínica de la Costa Ltda. Cra 50 N° 80-90, Barranquilla, Colombia.</w:t>
      </w:r>
    </w:p>
    <w:p w:rsidR="002D6C00" w:rsidRDefault="009A6C0E" w:rsidP="002D6C0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+575 3369955 </w:t>
      </w:r>
      <w:proofErr w:type="spellStart"/>
      <w:r>
        <w:rPr>
          <w:rFonts w:ascii="Times New Roman" w:hAnsi="Times New Roman"/>
          <w:sz w:val="24"/>
        </w:rPr>
        <w:t>ext</w:t>
      </w:r>
      <w:proofErr w:type="spellEnd"/>
      <w:r>
        <w:rPr>
          <w:rFonts w:ascii="Times New Roman" w:hAnsi="Times New Roman"/>
          <w:sz w:val="24"/>
        </w:rPr>
        <w:t>: 117</w:t>
      </w:r>
    </w:p>
    <w:p w:rsidR="002D6C00" w:rsidRDefault="002D6C00" w:rsidP="002D6C0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Fax: +575 3736200</w:t>
      </w:r>
    </w:p>
    <w:p w:rsidR="002D6C00" w:rsidRDefault="002D6C00" w:rsidP="002D6C0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Dadierarroyo1991@hotmail.com</w:t>
      </w:r>
    </w:p>
    <w:p w:rsidR="002D6C00" w:rsidRDefault="002D6C00" w:rsidP="002D6C0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sfclinicadelacosta@outlook.es</w:t>
      </w:r>
    </w:p>
    <w:p w:rsidR="002D6C00" w:rsidRDefault="002D6C00" w:rsidP="002D6C00">
      <w:p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A67663" w:rsidRDefault="00A67663" w:rsidP="002D6C00">
      <w:pPr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Número de palabras: </w:t>
      </w:r>
      <w:r w:rsidR="00153C1E">
        <w:rPr>
          <w:rFonts w:ascii="Times New Roman" w:hAnsi="Times New Roman"/>
          <w:sz w:val="24"/>
        </w:rPr>
        <w:t>1055</w:t>
      </w:r>
    </w:p>
    <w:p w:rsidR="008D0B88" w:rsidRDefault="00153C1E"/>
    <w:sectPr w:rsidR="008D0B88" w:rsidSect="00364C4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936F05"/>
    <w:multiLevelType w:val="hybridMultilevel"/>
    <w:tmpl w:val="D0B41E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D6C00"/>
    <w:rsid w:val="00112872"/>
    <w:rsid w:val="00153C1E"/>
    <w:rsid w:val="002D6C00"/>
    <w:rsid w:val="00302271"/>
    <w:rsid w:val="00364C45"/>
    <w:rsid w:val="00437652"/>
    <w:rsid w:val="004D291E"/>
    <w:rsid w:val="008353CE"/>
    <w:rsid w:val="008D55AD"/>
    <w:rsid w:val="009A6C0E"/>
    <w:rsid w:val="00A67663"/>
    <w:rsid w:val="00B33393"/>
    <w:rsid w:val="00C66478"/>
    <w:rsid w:val="00D35E02"/>
    <w:rsid w:val="00D44801"/>
    <w:rsid w:val="00E97AA5"/>
    <w:rsid w:val="00F93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C0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D6C00"/>
    <w:pPr>
      <w:spacing w:after="0" w:line="360" w:lineRule="auto"/>
      <w:jc w:val="both"/>
    </w:pPr>
    <w:rPr>
      <w:rFonts w:ascii="Arial" w:eastAsia="Times New Roman" w:hAnsi="Arial" w:cs="Times New Roman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135</Words>
  <Characters>743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Farmacia 7</dc:creator>
  <cp:lastModifiedBy>Usuario</cp:lastModifiedBy>
  <cp:revision>4</cp:revision>
  <dcterms:created xsi:type="dcterms:W3CDTF">2019-10-01T19:58:00Z</dcterms:created>
  <dcterms:modified xsi:type="dcterms:W3CDTF">2019-10-04T23:58:00Z</dcterms:modified>
</cp:coreProperties>
</file>