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2FD2" w:rsidRDefault="00D52FD2" w:rsidP="00D52FD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12121"/>
          <w:sz w:val="24"/>
          <w:szCs w:val="24"/>
          <w:lang w:val="es-ES" w:eastAsia="es-CO"/>
        </w:rPr>
      </w:pPr>
      <w:bookmarkStart w:id="0" w:name="_GoBack"/>
      <w:bookmarkEnd w:id="0"/>
    </w:p>
    <w:p w:rsidR="00BC3A5A" w:rsidRDefault="00BC3A5A" w:rsidP="00D52FD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12121"/>
          <w:sz w:val="24"/>
          <w:szCs w:val="24"/>
          <w:lang w:val="es-ES" w:eastAsia="es-CO"/>
        </w:rPr>
      </w:pPr>
      <w:r w:rsidRPr="009F1870">
        <w:rPr>
          <w:rFonts w:ascii="Arial" w:eastAsia="Times New Roman" w:hAnsi="Arial" w:cs="Arial"/>
          <w:color w:val="212121"/>
          <w:sz w:val="24"/>
          <w:szCs w:val="24"/>
          <w:lang w:val="es-ES" w:eastAsia="es-CO"/>
        </w:rPr>
        <w:t xml:space="preserve">Estimado Editor Jefe de </w:t>
      </w:r>
      <w:r w:rsidRPr="00D52FD2">
        <w:rPr>
          <w:rFonts w:ascii="Arial" w:eastAsia="Times New Roman" w:hAnsi="Arial" w:cs="Arial"/>
          <w:color w:val="212121"/>
          <w:sz w:val="24"/>
          <w:szCs w:val="24"/>
          <w:lang w:val="es-ES" w:eastAsia="es-CO"/>
        </w:rPr>
        <w:t xml:space="preserve">la Revista </w:t>
      </w:r>
      <w:proofErr w:type="spellStart"/>
      <w:r w:rsidR="000C7DC7">
        <w:rPr>
          <w:rFonts w:ascii="Arial" w:eastAsia="Times New Roman" w:hAnsi="Arial" w:cs="Arial"/>
          <w:color w:val="212121"/>
          <w:sz w:val="24"/>
          <w:szCs w:val="24"/>
          <w:lang w:val="es-ES" w:eastAsia="es-CO"/>
        </w:rPr>
        <w:t>Pharmaceutical</w:t>
      </w:r>
      <w:proofErr w:type="spellEnd"/>
      <w:r w:rsidR="000C7DC7">
        <w:rPr>
          <w:rFonts w:ascii="Arial" w:eastAsia="Times New Roman" w:hAnsi="Arial" w:cs="Arial"/>
          <w:color w:val="212121"/>
          <w:sz w:val="24"/>
          <w:szCs w:val="24"/>
          <w:lang w:val="es-ES" w:eastAsia="es-CO"/>
        </w:rPr>
        <w:t xml:space="preserve"> Care</w:t>
      </w:r>
    </w:p>
    <w:p w:rsidR="00D52FD2" w:rsidRPr="009F1870" w:rsidRDefault="00D52FD2" w:rsidP="00D52FD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12121"/>
          <w:sz w:val="24"/>
          <w:szCs w:val="24"/>
          <w:lang w:val="es-ES" w:eastAsia="es-CO"/>
        </w:rPr>
      </w:pPr>
    </w:p>
    <w:p w:rsidR="00BC3A5A" w:rsidRPr="009F1870" w:rsidRDefault="00BC3A5A" w:rsidP="00D52FD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12121"/>
          <w:sz w:val="24"/>
          <w:szCs w:val="24"/>
          <w:lang w:val="es-ES" w:eastAsia="es-CO"/>
        </w:rPr>
      </w:pPr>
    </w:p>
    <w:p w:rsidR="00BC3A5A" w:rsidRDefault="00BC3A5A" w:rsidP="00D52FD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12121"/>
          <w:sz w:val="24"/>
          <w:szCs w:val="24"/>
          <w:lang w:val="es-ES" w:eastAsia="es-CO"/>
        </w:rPr>
      </w:pPr>
      <w:r w:rsidRPr="00D52FD2">
        <w:rPr>
          <w:rFonts w:ascii="Arial" w:eastAsia="Times New Roman" w:hAnsi="Arial" w:cs="Arial"/>
          <w:color w:val="212121"/>
          <w:sz w:val="24"/>
          <w:szCs w:val="24"/>
          <w:lang w:val="es-ES" w:eastAsia="es-CO"/>
        </w:rPr>
        <w:t>Nuestros nombres son Dadier Antonio Arroyo</w:t>
      </w:r>
      <w:r w:rsidR="002B440F">
        <w:rPr>
          <w:rFonts w:ascii="Arial" w:eastAsia="Times New Roman" w:hAnsi="Arial" w:cs="Arial"/>
          <w:color w:val="212121"/>
          <w:sz w:val="24"/>
          <w:szCs w:val="24"/>
          <w:lang w:val="es-ES" w:eastAsia="es-CO"/>
        </w:rPr>
        <w:t xml:space="preserve"> Monterroza</w:t>
      </w:r>
      <w:r w:rsidR="000C7DC7">
        <w:rPr>
          <w:rFonts w:ascii="Arial" w:eastAsia="Times New Roman" w:hAnsi="Arial" w:cs="Arial"/>
          <w:color w:val="212121"/>
          <w:sz w:val="24"/>
          <w:szCs w:val="24"/>
          <w:lang w:val="es-ES" w:eastAsia="es-CO"/>
        </w:rPr>
        <w:t xml:space="preserve">, </w:t>
      </w:r>
      <w:r w:rsidR="000C7DC7" w:rsidRPr="000C7DC7">
        <w:rPr>
          <w:rFonts w:ascii="Arial" w:eastAsia="Times New Roman" w:hAnsi="Arial" w:cs="Arial"/>
          <w:color w:val="212121"/>
          <w:sz w:val="24"/>
          <w:szCs w:val="24"/>
          <w:lang w:val="es-ES" w:eastAsia="es-CO"/>
        </w:rPr>
        <w:t>Sergio González Moreno,</w:t>
      </w:r>
      <w:r w:rsidR="000C7DC7">
        <w:rPr>
          <w:rFonts w:ascii="Times New Roman" w:hAnsi="Times New Roman" w:cs="Times New Roman"/>
          <w:sz w:val="24"/>
          <w:szCs w:val="24"/>
          <w:lang w:val="es-ES"/>
        </w:rPr>
        <w:t xml:space="preserve"> </w:t>
      </w:r>
      <w:r w:rsidR="00ED74C9" w:rsidRPr="00ED74C9">
        <w:rPr>
          <w:rFonts w:ascii="Arial" w:eastAsia="Times New Roman" w:hAnsi="Arial" w:cs="Arial"/>
          <w:color w:val="212121"/>
          <w:sz w:val="24"/>
          <w:szCs w:val="24"/>
          <w:lang w:val="es-ES" w:eastAsia="es-CO"/>
        </w:rPr>
        <w:t>Yoleivis Esthela Aragón Cerpa</w:t>
      </w:r>
      <w:r w:rsidRPr="00D52FD2">
        <w:rPr>
          <w:rFonts w:ascii="Arial" w:eastAsia="Times New Roman" w:hAnsi="Arial" w:cs="Arial"/>
          <w:color w:val="212121"/>
          <w:sz w:val="24"/>
          <w:szCs w:val="24"/>
          <w:lang w:val="es-ES" w:eastAsia="es-CO"/>
        </w:rPr>
        <w:t xml:space="preserve">, </w:t>
      </w:r>
      <w:r w:rsidR="00ED74C9">
        <w:rPr>
          <w:rFonts w:ascii="Arial" w:eastAsia="Times New Roman" w:hAnsi="Arial" w:cs="Arial"/>
          <w:color w:val="212121"/>
          <w:sz w:val="24"/>
          <w:szCs w:val="24"/>
          <w:lang w:val="es-ES" w:eastAsia="es-CO"/>
        </w:rPr>
        <w:t>Químico Farmacéutico</w:t>
      </w:r>
      <w:r w:rsidRPr="009F1870">
        <w:rPr>
          <w:rFonts w:ascii="Arial" w:eastAsia="Times New Roman" w:hAnsi="Arial" w:cs="Arial"/>
          <w:color w:val="212121"/>
          <w:sz w:val="24"/>
          <w:szCs w:val="24"/>
          <w:lang w:val="es-ES" w:eastAsia="es-CO"/>
        </w:rPr>
        <w:t xml:space="preserve"> de la Universidad del Atlántico (Barranquilla, Colombia) y </w:t>
      </w:r>
      <w:r w:rsidR="00ED74C9">
        <w:rPr>
          <w:rFonts w:ascii="Arial" w:eastAsia="Times New Roman" w:hAnsi="Arial" w:cs="Arial"/>
          <w:color w:val="212121"/>
          <w:sz w:val="24"/>
          <w:szCs w:val="24"/>
          <w:lang w:val="es-ES" w:eastAsia="es-CO"/>
        </w:rPr>
        <w:t>estudiante</w:t>
      </w:r>
      <w:r w:rsidR="000C7DC7">
        <w:rPr>
          <w:rFonts w:ascii="Arial" w:eastAsia="Times New Roman" w:hAnsi="Arial" w:cs="Arial"/>
          <w:color w:val="212121"/>
          <w:sz w:val="24"/>
          <w:szCs w:val="24"/>
          <w:lang w:val="es-ES" w:eastAsia="es-CO"/>
        </w:rPr>
        <w:t>s</w:t>
      </w:r>
      <w:r w:rsidR="00ED74C9">
        <w:rPr>
          <w:rFonts w:ascii="Arial" w:eastAsia="Times New Roman" w:hAnsi="Arial" w:cs="Arial"/>
          <w:color w:val="212121"/>
          <w:sz w:val="24"/>
          <w:szCs w:val="24"/>
          <w:lang w:val="es-ES" w:eastAsia="es-CO"/>
        </w:rPr>
        <w:t xml:space="preserve"> de farmacia</w:t>
      </w:r>
      <w:r w:rsidR="00027F1A" w:rsidRPr="00D52FD2">
        <w:rPr>
          <w:rFonts w:ascii="Arial" w:eastAsia="Times New Roman" w:hAnsi="Arial" w:cs="Arial"/>
          <w:color w:val="212121"/>
          <w:sz w:val="24"/>
          <w:szCs w:val="24"/>
          <w:lang w:val="es-ES" w:eastAsia="es-CO"/>
        </w:rPr>
        <w:t xml:space="preserve"> de la misma Universidad</w:t>
      </w:r>
      <w:r w:rsidRPr="00D52FD2">
        <w:rPr>
          <w:rFonts w:ascii="Arial" w:eastAsia="Times New Roman" w:hAnsi="Arial" w:cs="Arial"/>
          <w:color w:val="212121"/>
          <w:sz w:val="24"/>
          <w:szCs w:val="24"/>
          <w:lang w:val="es-ES" w:eastAsia="es-CO"/>
        </w:rPr>
        <w:t xml:space="preserve"> respecti</w:t>
      </w:r>
      <w:r w:rsidR="00D52FD2">
        <w:rPr>
          <w:rFonts w:ascii="Arial" w:eastAsia="Times New Roman" w:hAnsi="Arial" w:cs="Arial"/>
          <w:color w:val="212121"/>
          <w:sz w:val="24"/>
          <w:szCs w:val="24"/>
          <w:lang w:val="es-ES" w:eastAsia="es-CO"/>
        </w:rPr>
        <w:t>vamente.</w:t>
      </w:r>
    </w:p>
    <w:p w:rsidR="00740207" w:rsidRPr="009F1870" w:rsidRDefault="00740207" w:rsidP="00D52FD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12121"/>
          <w:sz w:val="24"/>
          <w:szCs w:val="24"/>
          <w:lang w:val="es-ES" w:eastAsia="es-CO"/>
        </w:rPr>
      </w:pPr>
    </w:p>
    <w:p w:rsidR="00ED74C9" w:rsidRDefault="00ED74C9" w:rsidP="00641E35">
      <w:pPr>
        <w:spacing w:after="0" w:line="240" w:lineRule="auto"/>
        <w:jc w:val="both"/>
        <w:rPr>
          <w:rFonts w:ascii="Arial" w:eastAsia="Times New Roman" w:hAnsi="Arial" w:cs="Arial"/>
          <w:color w:val="212121"/>
          <w:sz w:val="24"/>
          <w:szCs w:val="24"/>
          <w:lang w:val="es-ES" w:eastAsia="es-CO"/>
        </w:rPr>
      </w:pPr>
      <w:r>
        <w:rPr>
          <w:rFonts w:ascii="Arial" w:eastAsia="Times New Roman" w:hAnsi="Arial" w:cs="Arial"/>
          <w:color w:val="212121"/>
          <w:sz w:val="24"/>
          <w:szCs w:val="24"/>
          <w:lang w:val="es-ES" w:eastAsia="es-CO"/>
        </w:rPr>
        <w:t>Mediante la práctica asistencial que desarrollan los estudiantes para optar su título profesional de Químico Farmacéutico, y para el desarrollo de nuestra profesión mediante la atención farmacéutica surgió el siguiente caso titulado “</w:t>
      </w:r>
      <w:r w:rsidR="000C7DC7" w:rsidRPr="00153C1E">
        <w:rPr>
          <w:rFonts w:ascii="Times New Roman" w:hAnsi="Times New Roman" w:cs="Times New Roman"/>
          <w:sz w:val="24"/>
          <w:szCs w:val="24"/>
        </w:rPr>
        <w:t xml:space="preserve">TROMBOCITOPENIA ASOCIADA A COTRIMOXAZOL EN UN PACIENTE CON VIH. </w:t>
      </w:r>
      <w:r w:rsidR="000C7DC7" w:rsidRPr="000C7DC7">
        <w:rPr>
          <w:rFonts w:ascii="Times New Roman" w:hAnsi="Times New Roman" w:cs="Times New Roman"/>
          <w:sz w:val="24"/>
          <w:szCs w:val="24"/>
        </w:rPr>
        <w:t>REPORTE DE UN CASO</w:t>
      </w:r>
      <w:r w:rsidRPr="00ED74C9">
        <w:rPr>
          <w:rFonts w:ascii="Arial" w:eastAsia="Times New Roman" w:hAnsi="Arial" w:cs="Arial"/>
          <w:color w:val="212121"/>
          <w:sz w:val="24"/>
          <w:szCs w:val="24"/>
          <w:lang w:val="es-ES" w:eastAsia="es-CO"/>
        </w:rPr>
        <w:t>”</w:t>
      </w:r>
      <w:r>
        <w:rPr>
          <w:rFonts w:ascii="Arial" w:eastAsia="Times New Roman" w:hAnsi="Arial" w:cs="Arial"/>
          <w:color w:val="212121"/>
          <w:sz w:val="24"/>
          <w:szCs w:val="24"/>
          <w:lang w:val="es-ES" w:eastAsia="es-CO"/>
        </w:rPr>
        <w:t xml:space="preserve"> con el objetivo de fortalecer el papel del farmacéutico como profesional de la salud que tiene el deber de resolver los problemas farmacoterapéuticos de los pacientes para lograr resultados óptimos en salud.</w:t>
      </w:r>
    </w:p>
    <w:p w:rsidR="00ED74C9" w:rsidRDefault="00ED74C9" w:rsidP="00641E35">
      <w:pPr>
        <w:spacing w:after="0" w:line="240" w:lineRule="auto"/>
        <w:jc w:val="both"/>
        <w:rPr>
          <w:rFonts w:ascii="Arial" w:eastAsia="Times New Roman" w:hAnsi="Arial" w:cs="Arial"/>
          <w:color w:val="212121"/>
          <w:sz w:val="24"/>
          <w:szCs w:val="24"/>
          <w:lang w:val="es-ES" w:eastAsia="es-CO"/>
        </w:rPr>
      </w:pPr>
    </w:p>
    <w:p w:rsidR="00ED74C9" w:rsidRDefault="00ED74C9" w:rsidP="00641E35">
      <w:pPr>
        <w:spacing w:after="0" w:line="240" w:lineRule="auto"/>
        <w:jc w:val="both"/>
        <w:rPr>
          <w:rFonts w:ascii="Arial" w:eastAsia="Times New Roman" w:hAnsi="Arial" w:cs="Arial"/>
          <w:color w:val="212121"/>
          <w:sz w:val="24"/>
          <w:szCs w:val="24"/>
          <w:lang w:val="es-ES" w:eastAsia="es-CO"/>
        </w:rPr>
      </w:pPr>
    </w:p>
    <w:p w:rsidR="00641E35" w:rsidRPr="00641E35" w:rsidRDefault="00ED74C9" w:rsidP="00641E35">
      <w:pPr>
        <w:spacing w:after="0" w:line="240" w:lineRule="auto"/>
        <w:jc w:val="both"/>
        <w:rPr>
          <w:rFonts w:ascii="Arial" w:eastAsia="Times New Roman" w:hAnsi="Arial" w:cs="Arial"/>
          <w:color w:val="212121"/>
          <w:sz w:val="24"/>
          <w:szCs w:val="24"/>
          <w:lang w:val="es-ES" w:eastAsia="es-CO"/>
        </w:rPr>
      </w:pPr>
      <w:r>
        <w:rPr>
          <w:rFonts w:ascii="Arial" w:eastAsia="Times New Roman" w:hAnsi="Arial" w:cs="Arial"/>
          <w:color w:val="212121"/>
          <w:sz w:val="24"/>
          <w:szCs w:val="24"/>
          <w:lang w:val="es-ES" w:eastAsia="es-CO"/>
        </w:rPr>
        <w:t xml:space="preserve">Por lo anterior colocamos a consideración para su revisión y publicación en la revista </w:t>
      </w:r>
      <w:proofErr w:type="spellStart"/>
      <w:r w:rsidR="00666972">
        <w:rPr>
          <w:rFonts w:ascii="Arial" w:eastAsia="Times New Roman" w:hAnsi="Arial" w:cs="Arial"/>
          <w:color w:val="212121"/>
          <w:sz w:val="24"/>
          <w:szCs w:val="24"/>
          <w:lang w:val="es-ES" w:eastAsia="es-CO"/>
        </w:rPr>
        <w:t>Pharmaceutical</w:t>
      </w:r>
      <w:proofErr w:type="spellEnd"/>
      <w:r w:rsidR="00666972">
        <w:rPr>
          <w:rFonts w:ascii="Arial" w:eastAsia="Times New Roman" w:hAnsi="Arial" w:cs="Arial"/>
          <w:color w:val="212121"/>
          <w:sz w:val="24"/>
          <w:szCs w:val="24"/>
          <w:lang w:val="es-ES" w:eastAsia="es-CO"/>
        </w:rPr>
        <w:t xml:space="preserve"> Care</w:t>
      </w:r>
    </w:p>
    <w:p w:rsidR="003D3E15" w:rsidRPr="009F1870" w:rsidRDefault="003D3E15" w:rsidP="00D52FD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12121"/>
          <w:sz w:val="24"/>
          <w:szCs w:val="24"/>
          <w:lang w:eastAsia="es-CO"/>
        </w:rPr>
      </w:pPr>
    </w:p>
    <w:p w:rsidR="00D52FD2" w:rsidRDefault="00027F1A" w:rsidP="00D52FD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hAnsi="Arial" w:cs="Arial"/>
          <w:color w:val="000000"/>
          <w:sz w:val="24"/>
          <w:szCs w:val="24"/>
        </w:rPr>
      </w:pPr>
      <w:r w:rsidRPr="00D52FD2">
        <w:rPr>
          <w:rFonts w:ascii="Arial" w:hAnsi="Arial" w:cs="Arial"/>
          <w:color w:val="000000"/>
          <w:sz w:val="24"/>
          <w:szCs w:val="24"/>
        </w:rPr>
        <w:t>Declaramos que el presente texto es original y no se encuentra en proceso de evaluación por otra revista, que no se trata de publicación redundante y no tenemos ningún tipo de conflicto de intere</w:t>
      </w:r>
      <w:r w:rsidR="00740207">
        <w:rPr>
          <w:rFonts w:ascii="Arial" w:hAnsi="Arial" w:cs="Arial"/>
          <w:color w:val="000000"/>
          <w:sz w:val="24"/>
          <w:szCs w:val="24"/>
        </w:rPr>
        <w:t>ses.</w:t>
      </w:r>
    </w:p>
    <w:p w:rsidR="00740207" w:rsidRPr="00D52FD2" w:rsidRDefault="00740207" w:rsidP="00D52FD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hAnsi="Arial" w:cs="Arial"/>
          <w:color w:val="000000"/>
          <w:sz w:val="24"/>
          <w:szCs w:val="24"/>
        </w:rPr>
      </w:pPr>
    </w:p>
    <w:p w:rsidR="00D52FD2" w:rsidRDefault="00D52FD2" w:rsidP="00D52FD2">
      <w:pPr>
        <w:pStyle w:val="Sinespaciado"/>
        <w:jc w:val="both"/>
        <w:rPr>
          <w:rFonts w:ascii="Arial" w:hAnsi="Arial" w:cs="Arial"/>
          <w:sz w:val="24"/>
          <w:szCs w:val="24"/>
        </w:rPr>
      </w:pPr>
      <w:r>
        <w:rPr>
          <w:rFonts w:ascii="Arial" w:hAnsi="Arial" w:cs="Arial"/>
          <w:sz w:val="24"/>
          <w:szCs w:val="24"/>
        </w:rPr>
        <w:t>Confi</w:t>
      </w:r>
      <w:r w:rsidR="003D3E15" w:rsidRPr="00D52FD2">
        <w:rPr>
          <w:rFonts w:ascii="Arial" w:hAnsi="Arial" w:cs="Arial"/>
          <w:sz w:val="24"/>
          <w:szCs w:val="24"/>
        </w:rPr>
        <w:t>rmamos los criterios de autoría de los firmantes y</w:t>
      </w:r>
      <w:r w:rsidR="00740207">
        <w:rPr>
          <w:rFonts w:ascii="Arial" w:hAnsi="Arial" w:cs="Arial"/>
          <w:sz w:val="24"/>
          <w:szCs w:val="24"/>
        </w:rPr>
        <w:t xml:space="preserve"> nuestra afiliación profesional </w:t>
      </w:r>
      <w:r w:rsidR="003D3E15" w:rsidRPr="00D52FD2">
        <w:rPr>
          <w:rFonts w:ascii="Arial" w:hAnsi="Arial" w:cs="Arial"/>
          <w:sz w:val="24"/>
          <w:szCs w:val="24"/>
        </w:rPr>
        <w:t>de Químicos farmacéuticos.</w:t>
      </w:r>
    </w:p>
    <w:p w:rsidR="00D52FD2" w:rsidRDefault="003D3E15" w:rsidP="00D52FD2">
      <w:pPr>
        <w:pStyle w:val="Sinespaciado"/>
        <w:jc w:val="both"/>
        <w:rPr>
          <w:rFonts w:ascii="Arial" w:hAnsi="Arial" w:cs="Arial"/>
          <w:sz w:val="24"/>
          <w:szCs w:val="24"/>
        </w:rPr>
      </w:pPr>
      <w:r w:rsidRPr="00D52FD2">
        <w:rPr>
          <w:rFonts w:ascii="Arial" w:hAnsi="Arial" w:cs="Arial"/>
          <w:sz w:val="24"/>
          <w:szCs w:val="24"/>
        </w:rPr>
        <w:br/>
        <w:t xml:space="preserve">Autorizamos la cesión a la revista </w:t>
      </w:r>
      <w:proofErr w:type="spellStart"/>
      <w:r w:rsidR="000C7DC7">
        <w:rPr>
          <w:rFonts w:ascii="Arial" w:hAnsi="Arial" w:cs="Arial"/>
          <w:sz w:val="24"/>
          <w:szCs w:val="24"/>
        </w:rPr>
        <w:t>Pharmaceutical</w:t>
      </w:r>
      <w:proofErr w:type="spellEnd"/>
      <w:r w:rsidR="000C7DC7">
        <w:rPr>
          <w:rFonts w:ascii="Arial" w:hAnsi="Arial" w:cs="Arial"/>
          <w:sz w:val="24"/>
          <w:szCs w:val="24"/>
        </w:rPr>
        <w:t xml:space="preserve"> Care</w:t>
      </w:r>
      <w:r w:rsidRPr="00D52FD2">
        <w:rPr>
          <w:rFonts w:ascii="Arial" w:hAnsi="Arial" w:cs="Arial"/>
          <w:sz w:val="24"/>
          <w:szCs w:val="24"/>
        </w:rPr>
        <w:t xml:space="preserve"> de los derechos exclusivos para editar, publicar, reproducir, distribuir copias, preparar trabajos derivados en papel, electrónicos o multimedia e incluir el artículo en índices nacionales e internacionales o bases de datos.</w:t>
      </w:r>
    </w:p>
    <w:p w:rsidR="00D52FD2" w:rsidRPr="00D52FD2" w:rsidRDefault="003D3E15" w:rsidP="00D52FD2">
      <w:pPr>
        <w:pStyle w:val="Sinespaciado"/>
        <w:jc w:val="both"/>
        <w:rPr>
          <w:rFonts w:ascii="Arial" w:hAnsi="Arial" w:cs="Arial"/>
          <w:sz w:val="24"/>
          <w:szCs w:val="24"/>
        </w:rPr>
      </w:pPr>
      <w:r w:rsidRPr="00D52FD2">
        <w:rPr>
          <w:rFonts w:ascii="Arial" w:hAnsi="Arial" w:cs="Arial"/>
          <w:sz w:val="24"/>
          <w:szCs w:val="24"/>
        </w:rPr>
        <w:br/>
      </w:r>
      <w:r w:rsidRPr="00D52FD2">
        <w:rPr>
          <w:rFonts w:ascii="Arial" w:hAnsi="Arial" w:cs="Arial"/>
          <w:sz w:val="24"/>
          <w:szCs w:val="24"/>
        </w:rPr>
        <w:br/>
      </w:r>
      <w:r w:rsidR="00D52FD2" w:rsidRPr="00D52FD2">
        <w:rPr>
          <w:rFonts w:ascii="Arial" w:hAnsi="Arial" w:cs="Arial"/>
          <w:sz w:val="24"/>
          <w:szCs w:val="24"/>
        </w:rPr>
        <w:t xml:space="preserve">Nombre completo: </w:t>
      </w:r>
      <w:r w:rsidR="00740207">
        <w:rPr>
          <w:rFonts w:ascii="Arial" w:hAnsi="Arial" w:cs="Arial"/>
          <w:sz w:val="24"/>
          <w:szCs w:val="24"/>
        </w:rPr>
        <w:t>DADIER ANTONIO ARROYO</w:t>
      </w:r>
      <w:r w:rsidR="002B440F">
        <w:rPr>
          <w:rFonts w:ascii="Arial" w:hAnsi="Arial" w:cs="Arial"/>
          <w:sz w:val="24"/>
          <w:szCs w:val="24"/>
        </w:rPr>
        <w:t xml:space="preserve"> MONTERROZA</w:t>
      </w:r>
    </w:p>
    <w:p w:rsidR="00D52FD2" w:rsidRPr="002B440F" w:rsidRDefault="00D52FD2" w:rsidP="00D52FD2">
      <w:pPr>
        <w:pStyle w:val="Sinespaciado"/>
        <w:jc w:val="both"/>
        <w:rPr>
          <w:rFonts w:ascii="Arial" w:hAnsi="Arial" w:cs="Arial"/>
          <w:color w:val="000000" w:themeColor="text1"/>
          <w:sz w:val="24"/>
          <w:szCs w:val="24"/>
        </w:rPr>
      </w:pPr>
      <w:r w:rsidRPr="002B440F">
        <w:rPr>
          <w:rFonts w:ascii="Arial" w:hAnsi="Arial" w:cs="Arial"/>
          <w:color w:val="000000" w:themeColor="text1"/>
          <w:sz w:val="24"/>
          <w:szCs w:val="24"/>
        </w:rPr>
        <w:t xml:space="preserve">Dirección electrónica: </w:t>
      </w:r>
      <w:hyperlink r:id="rId4" w:history="1">
        <w:r w:rsidR="002B440F" w:rsidRPr="008078A5">
          <w:rPr>
            <w:rStyle w:val="Hipervnculo"/>
            <w:rFonts w:ascii="Arial" w:hAnsi="Arial" w:cs="Arial"/>
            <w:sz w:val="24"/>
            <w:szCs w:val="24"/>
          </w:rPr>
          <w:t>dadierarroyo1991@hotmail.com</w:t>
        </w:r>
      </w:hyperlink>
      <w:r w:rsidR="002B440F">
        <w:rPr>
          <w:rFonts w:ascii="Arial" w:hAnsi="Arial" w:cs="Arial"/>
          <w:color w:val="000000" w:themeColor="text1"/>
          <w:sz w:val="24"/>
          <w:szCs w:val="24"/>
        </w:rPr>
        <w:t xml:space="preserve"> </w:t>
      </w:r>
    </w:p>
    <w:p w:rsidR="00D52FD2" w:rsidRPr="002B440F" w:rsidRDefault="00D52FD2" w:rsidP="00D52FD2">
      <w:pPr>
        <w:pStyle w:val="Sinespaciado"/>
        <w:jc w:val="both"/>
        <w:rPr>
          <w:rFonts w:ascii="Arial" w:hAnsi="Arial" w:cs="Arial"/>
          <w:color w:val="000000" w:themeColor="text1"/>
          <w:sz w:val="24"/>
          <w:szCs w:val="24"/>
        </w:rPr>
      </w:pPr>
      <w:r w:rsidRPr="002B440F">
        <w:rPr>
          <w:rFonts w:ascii="Arial" w:hAnsi="Arial" w:cs="Arial"/>
          <w:color w:val="000000" w:themeColor="text1"/>
          <w:sz w:val="24"/>
          <w:szCs w:val="24"/>
        </w:rPr>
        <w:t>Teléfono: (57)</w:t>
      </w:r>
      <w:r w:rsidR="002B440F" w:rsidRPr="002B440F">
        <w:rPr>
          <w:rFonts w:ascii="Arial" w:hAnsi="Arial" w:cs="Arial"/>
          <w:color w:val="000000" w:themeColor="text1"/>
          <w:sz w:val="24"/>
          <w:szCs w:val="24"/>
        </w:rPr>
        <w:t>301-4862898</w:t>
      </w:r>
      <w:r w:rsidR="002B440F">
        <w:rPr>
          <w:rFonts w:ascii="Arial" w:hAnsi="Arial" w:cs="Arial"/>
          <w:color w:val="000000" w:themeColor="text1"/>
          <w:sz w:val="24"/>
          <w:szCs w:val="24"/>
        </w:rPr>
        <w:t>.</w:t>
      </w:r>
    </w:p>
    <w:p w:rsidR="00D52FD2" w:rsidRDefault="00D52FD2" w:rsidP="00D52FD2">
      <w:pPr>
        <w:pStyle w:val="Sinespaciado"/>
        <w:jc w:val="both"/>
        <w:rPr>
          <w:rFonts w:ascii="Arial" w:hAnsi="Arial" w:cs="Arial"/>
          <w:color w:val="000000" w:themeColor="text1"/>
          <w:sz w:val="24"/>
          <w:szCs w:val="24"/>
        </w:rPr>
      </w:pPr>
      <w:r w:rsidRPr="002B440F">
        <w:rPr>
          <w:rFonts w:ascii="Arial" w:hAnsi="Arial" w:cs="Arial"/>
          <w:color w:val="000000" w:themeColor="text1"/>
          <w:sz w:val="24"/>
          <w:szCs w:val="24"/>
        </w:rPr>
        <w:t xml:space="preserve">Institución del autor principal o responsable de la correspondencia: </w:t>
      </w:r>
      <w:r w:rsidR="002B440F" w:rsidRPr="002B440F">
        <w:rPr>
          <w:rFonts w:ascii="Arial" w:hAnsi="Arial" w:cs="Arial"/>
          <w:color w:val="000000" w:themeColor="text1"/>
          <w:sz w:val="24"/>
          <w:szCs w:val="24"/>
        </w:rPr>
        <w:t>Km 7 antigua Carretera a Puerto Colombia. Universidad del Atlántico. Facultad de Química y Farmacia. Programa Farmacia.</w:t>
      </w:r>
    </w:p>
    <w:p w:rsidR="00ED74C9" w:rsidRDefault="00ED74C9" w:rsidP="00D52FD2">
      <w:pPr>
        <w:pStyle w:val="Sinespaciado"/>
        <w:jc w:val="both"/>
        <w:rPr>
          <w:rFonts w:ascii="Arial" w:hAnsi="Arial" w:cs="Arial"/>
          <w:color w:val="000000" w:themeColor="text1"/>
          <w:sz w:val="24"/>
          <w:szCs w:val="24"/>
        </w:rPr>
      </w:pPr>
    </w:p>
    <w:p w:rsidR="00666972" w:rsidRPr="00D52FD2" w:rsidRDefault="00666972" w:rsidP="00666972">
      <w:pPr>
        <w:pStyle w:val="Sinespaciado"/>
        <w:jc w:val="both"/>
        <w:rPr>
          <w:rFonts w:ascii="Arial" w:hAnsi="Arial" w:cs="Arial"/>
          <w:sz w:val="24"/>
          <w:szCs w:val="24"/>
        </w:rPr>
      </w:pPr>
      <w:r w:rsidRPr="00D52FD2">
        <w:rPr>
          <w:rFonts w:ascii="Arial" w:hAnsi="Arial" w:cs="Arial"/>
          <w:sz w:val="24"/>
          <w:szCs w:val="24"/>
        </w:rPr>
        <w:t xml:space="preserve">Nombre completo: </w:t>
      </w:r>
      <w:r w:rsidRPr="000C7DC7">
        <w:rPr>
          <w:rFonts w:ascii="Arial" w:eastAsia="Times New Roman" w:hAnsi="Arial" w:cs="Arial"/>
          <w:color w:val="212121"/>
          <w:sz w:val="24"/>
          <w:szCs w:val="24"/>
          <w:lang w:val="es-ES" w:eastAsia="es-CO"/>
        </w:rPr>
        <w:t>SERGIO GONZÁLEZ MORENO</w:t>
      </w:r>
    </w:p>
    <w:p w:rsidR="00666972" w:rsidRPr="00666972" w:rsidRDefault="00666972" w:rsidP="00666972">
      <w:pPr>
        <w:pStyle w:val="Sinespaciado"/>
        <w:jc w:val="both"/>
        <w:rPr>
          <w:rFonts w:ascii="Arial" w:hAnsi="Arial" w:cs="Arial"/>
          <w:sz w:val="24"/>
        </w:rPr>
      </w:pPr>
      <w:r w:rsidRPr="002B440F">
        <w:rPr>
          <w:rFonts w:ascii="Arial" w:hAnsi="Arial" w:cs="Arial"/>
          <w:color w:val="000000" w:themeColor="text1"/>
          <w:sz w:val="24"/>
          <w:szCs w:val="24"/>
        </w:rPr>
        <w:t xml:space="preserve">Dirección electrónica: </w:t>
      </w:r>
      <w:hyperlink r:id="rId5" w:history="1">
        <w:r w:rsidRPr="00666972">
          <w:rPr>
            <w:rFonts w:ascii="Arial" w:hAnsi="Arial" w:cs="Arial"/>
            <w:sz w:val="24"/>
          </w:rPr>
          <w:t>sergiodavid942011@hotmail.com</w:t>
        </w:r>
      </w:hyperlink>
      <w:r>
        <w:rPr>
          <w:rFonts w:ascii="Arial" w:hAnsi="Arial" w:cs="Arial"/>
          <w:sz w:val="24"/>
        </w:rPr>
        <w:t xml:space="preserve"> </w:t>
      </w:r>
      <w:r w:rsidRPr="00666972">
        <w:rPr>
          <w:rFonts w:ascii="Segoe UI" w:hAnsi="Segoe UI" w:cs="Segoe UI"/>
          <w:color w:val="323130"/>
          <w:szCs w:val="21"/>
          <w:shd w:val="clear" w:color="auto" w:fill="FFFFFF"/>
        </w:rPr>
        <w:t xml:space="preserve"> </w:t>
      </w:r>
    </w:p>
    <w:p w:rsidR="00666972" w:rsidRDefault="00666972" w:rsidP="00666972">
      <w:pPr>
        <w:pStyle w:val="Sinespaciado"/>
        <w:jc w:val="both"/>
        <w:rPr>
          <w:rFonts w:ascii="Arial" w:hAnsi="Arial" w:cs="Arial"/>
          <w:color w:val="000000" w:themeColor="text1"/>
          <w:sz w:val="24"/>
          <w:szCs w:val="24"/>
        </w:rPr>
      </w:pPr>
      <w:r w:rsidRPr="002B440F">
        <w:rPr>
          <w:rFonts w:ascii="Arial" w:hAnsi="Arial" w:cs="Arial"/>
          <w:color w:val="000000" w:themeColor="text1"/>
          <w:sz w:val="24"/>
          <w:szCs w:val="24"/>
        </w:rPr>
        <w:t>Teléfono: (57)</w:t>
      </w:r>
      <w:r>
        <w:rPr>
          <w:rFonts w:ascii="Arial" w:hAnsi="Arial" w:cs="Arial"/>
          <w:color w:val="000000" w:themeColor="text1"/>
          <w:sz w:val="24"/>
          <w:szCs w:val="24"/>
        </w:rPr>
        <w:t>301-3135791</w:t>
      </w:r>
    </w:p>
    <w:p w:rsidR="00666972" w:rsidRPr="002B440F" w:rsidRDefault="00666972" w:rsidP="00666972">
      <w:pPr>
        <w:pStyle w:val="Sinespaciado"/>
        <w:jc w:val="both"/>
        <w:rPr>
          <w:rFonts w:ascii="Arial" w:hAnsi="Arial" w:cs="Arial"/>
          <w:color w:val="000000" w:themeColor="text1"/>
          <w:sz w:val="24"/>
          <w:szCs w:val="24"/>
        </w:rPr>
      </w:pPr>
    </w:p>
    <w:p w:rsidR="00666972" w:rsidRDefault="00666972" w:rsidP="00D52FD2">
      <w:pPr>
        <w:pStyle w:val="Sinespaciado"/>
        <w:jc w:val="both"/>
        <w:rPr>
          <w:rFonts w:ascii="Arial" w:hAnsi="Arial" w:cs="Arial"/>
          <w:color w:val="000000" w:themeColor="text1"/>
          <w:sz w:val="24"/>
          <w:szCs w:val="24"/>
        </w:rPr>
      </w:pPr>
    </w:p>
    <w:p w:rsidR="00ED74C9" w:rsidRPr="00D52FD2" w:rsidRDefault="00ED74C9" w:rsidP="00ED74C9">
      <w:pPr>
        <w:pStyle w:val="Sinespaciado"/>
        <w:jc w:val="both"/>
        <w:rPr>
          <w:rFonts w:ascii="Arial" w:hAnsi="Arial" w:cs="Arial"/>
          <w:sz w:val="24"/>
          <w:szCs w:val="24"/>
        </w:rPr>
      </w:pPr>
      <w:r w:rsidRPr="00D52FD2">
        <w:rPr>
          <w:rFonts w:ascii="Arial" w:hAnsi="Arial" w:cs="Arial"/>
          <w:sz w:val="24"/>
          <w:szCs w:val="24"/>
        </w:rPr>
        <w:lastRenderedPageBreak/>
        <w:t xml:space="preserve">Nombre completo: </w:t>
      </w:r>
      <w:r w:rsidRPr="00ED74C9">
        <w:rPr>
          <w:rFonts w:ascii="Arial" w:hAnsi="Arial" w:cs="Arial"/>
          <w:sz w:val="24"/>
          <w:szCs w:val="24"/>
        </w:rPr>
        <w:t>YOLEIVIS ESTHELA ARAGÓN CERPA</w:t>
      </w:r>
    </w:p>
    <w:p w:rsidR="00ED74C9" w:rsidRPr="002B440F" w:rsidRDefault="00ED74C9" w:rsidP="00ED74C9">
      <w:pPr>
        <w:pStyle w:val="Sinespaciado"/>
        <w:jc w:val="both"/>
        <w:rPr>
          <w:rFonts w:ascii="Arial" w:hAnsi="Arial" w:cs="Arial"/>
          <w:color w:val="000000" w:themeColor="text1"/>
          <w:sz w:val="24"/>
          <w:szCs w:val="24"/>
        </w:rPr>
      </w:pPr>
      <w:r w:rsidRPr="002B440F">
        <w:rPr>
          <w:rFonts w:ascii="Arial" w:hAnsi="Arial" w:cs="Arial"/>
          <w:color w:val="000000" w:themeColor="text1"/>
          <w:sz w:val="24"/>
          <w:szCs w:val="24"/>
        </w:rPr>
        <w:t xml:space="preserve">Dirección electrónica: </w:t>
      </w:r>
      <w:hyperlink r:id="rId6" w:history="1">
        <w:r w:rsidRPr="00FB3FB0">
          <w:rPr>
            <w:rStyle w:val="Hipervnculo"/>
            <w:rFonts w:ascii="Arial" w:hAnsi="Arial" w:cs="Arial"/>
            <w:sz w:val="24"/>
            <w:szCs w:val="24"/>
          </w:rPr>
          <w:t>Yoleivis_aragon1129@hotmail.com</w:t>
        </w:r>
      </w:hyperlink>
      <w:r>
        <w:rPr>
          <w:rFonts w:ascii="Arial" w:hAnsi="Arial" w:cs="Arial"/>
          <w:sz w:val="24"/>
          <w:szCs w:val="24"/>
        </w:rPr>
        <w:t xml:space="preserve"> </w:t>
      </w:r>
      <w:r>
        <w:rPr>
          <w:rFonts w:ascii="Arial" w:hAnsi="Arial" w:cs="Arial"/>
          <w:color w:val="000000" w:themeColor="text1"/>
          <w:sz w:val="24"/>
          <w:szCs w:val="24"/>
        </w:rPr>
        <w:t xml:space="preserve"> </w:t>
      </w:r>
    </w:p>
    <w:p w:rsidR="00ED74C9" w:rsidRPr="002B440F" w:rsidRDefault="00ED74C9" w:rsidP="00ED74C9">
      <w:pPr>
        <w:pStyle w:val="Sinespaciado"/>
        <w:jc w:val="both"/>
        <w:rPr>
          <w:rFonts w:ascii="Arial" w:hAnsi="Arial" w:cs="Arial"/>
          <w:color w:val="000000" w:themeColor="text1"/>
          <w:sz w:val="24"/>
          <w:szCs w:val="24"/>
        </w:rPr>
      </w:pPr>
      <w:r w:rsidRPr="002B440F">
        <w:rPr>
          <w:rFonts w:ascii="Arial" w:hAnsi="Arial" w:cs="Arial"/>
          <w:color w:val="000000" w:themeColor="text1"/>
          <w:sz w:val="24"/>
          <w:szCs w:val="24"/>
        </w:rPr>
        <w:t>Teléfono: (57)</w:t>
      </w:r>
      <w:r>
        <w:rPr>
          <w:rFonts w:ascii="Arial" w:hAnsi="Arial" w:cs="Arial"/>
          <w:color w:val="000000" w:themeColor="text1"/>
          <w:sz w:val="24"/>
          <w:szCs w:val="24"/>
        </w:rPr>
        <w:t>302-4344334.</w:t>
      </w:r>
    </w:p>
    <w:p w:rsidR="00ED74C9" w:rsidRDefault="00ED74C9" w:rsidP="00D52FD2">
      <w:pPr>
        <w:pStyle w:val="Sinespaciado"/>
        <w:jc w:val="both"/>
        <w:rPr>
          <w:rFonts w:ascii="Arial" w:hAnsi="Arial" w:cs="Arial"/>
          <w:color w:val="000000" w:themeColor="text1"/>
          <w:sz w:val="24"/>
          <w:szCs w:val="24"/>
        </w:rPr>
      </w:pPr>
    </w:p>
    <w:p w:rsidR="00ED74C9" w:rsidRDefault="00ED74C9" w:rsidP="00D52FD2">
      <w:pPr>
        <w:pStyle w:val="Sinespaciado"/>
        <w:jc w:val="both"/>
        <w:rPr>
          <w:rFonts w:ascii="Arial" w:hAnsi="Arial" w:cs="Arial"/>
          <w:color w:val="000000" w:themeColor="text1"/>
          <w:sz w:val="24"/>
          <w:szCs w:val="24"/>
        </w:rPr>
      </w:pPr>
    </w:p>
    <w:p w:rsidR="00ED74C9" w:rsidRDefault="00ED74C9" w:rsidP="00D52FD2">
      <w:pPr>
        <w:pStyle w:val="Sinespaciado"/>
        <w:jc w:val="both"/>
        <w:rPr>
          <w:rFonts w:ascii="Arial" w:hAnsi="Arial" w:cs="Arial"/>
          <w:color w:val="000000" w:themeColor="text1"/>
          <w:sz w:val="24"/>
          <w:szCs w:val="24"/>
        </w:rPr>
      </w:pPr>
    </w:p>
    <w:p w:rsidR="003D3E15" w:rsidRPr="00D52FD2" w:rsidRDefault="003D3E15" w:rsidP="00D52FD2">
      <w:pPr>
        <w:pStyle w:val="Sinespaciado"/>
        <w:jc w:val="both"/>
        <w:rPr>
          <w:rFonts w:ascii="Arial" w:hAnsi="Arial" w:cs="Arial"/>
          <w:sz w:val="24"/>
          <w:szCs w:val="24"/>
        </w:rPr>
      </w:pPr>
      <w:r w:rsidRPr="00D52FD2">
        <w:rPr>
          <w:rFonts w:ascii="Arial" w:hAnsi="Arial" w:cs="Arial"/>
          <w:sz w:val="24"/>
          <w:szCs w:val="24"/>
        </w:rPr>
        <w:t xml:space="preserve">El </w:t>
      </w:r>
      <w:r w:rsidR="00541C84">
        <w:rPr>
          <w:rFonts w:ascii="Arial" w:hAnsi="Arial" w:cs="Arial"/>
          <w:sz w:val="24"/>
          <w:szCs w:val="24"/>
        </w:rPr>
        <w:t>caso clínico se realizó</w:t>
      </w:r>
      <w:r w:rsidRPr="00D52FD2">
        <w:rPr>
          <w:rFonts w:ascii="Arial" w:hAnsi="Arial" w:cs="Arial"/>
          <w:sz w:val="24"/>
          <w:szCs w:val="24"/>
        </w:rPr>
        <w:t xml:space="preserve"> valorando el cumplimiento de las normas internacionales para la investigación y experimentación biomédica en humanos, establecidas en la Declaración de Helsinki y las directrices de la International </w:t>
      </w:r>
      <w:proofErr w:type="spellStart"/>
      <w:r w:rsidRPr="00D52FD2">
        <w:rPr>
          <w:rFonts w:ascii="Arial" w:hAnsi="Arial" w:cs="Arial"/>
          <w:sz w:val="24"/>
          <w:szCs w:val="24"/>
        </w:rPr>
        <w:t>Conference</w:t>
      </w:r>
      <w:proofErr w:type="spellEnd"/>
      <w:r w:rsidRPr="00D52FD2">
        <w:rPr>
          <w:rFonts w:ascii="Arial" w:hAnsi="Arial" w:cs="Arial"/>
          <w:sz w:val="24"/>
          <w:szCs w:val="24"/>
        </w:rPr>
        <w:t xml:space="preserve"> </w:t>
      </w:r>
      <w:proofErr w:type="spellStart"/>
      <w:r w:rsidRPr="00D52FD2">
        <w:rPr>
          <w:rFonts w:ascii="Arial" w:hAnsi="Arial" w:cs="Arial"/>
          <w:sz w:val="24"/>
          <w:szCs w:val="24"/>
        </w:rPr>
        <w:t>on</w:t>
      </w:r>
      <w:proofErr w:type="spellEnd"/>
      <w:r w:rsidRPr="00D52FD2">
        <w:rPr>
          <w:rFonts w:ascii="Arial" w:hAnsi="Arial" w:cs="Arial"/>
          <w:sz w:val="24"/>
          <w:szCs w:val="24"/>
        </w:rPr>
        <w:t xml:space="preserve"> </w:t>
      </w:r>
      <w:proofErr w:type="spellStart"/>
      <w:r w:rsidRPr="00D52FD2">
        <w:rPr>
          <w:rFonts w:ascii="Arial" w:hAnsi="Arial" w:cs="Arial"/>
          <w:sz w:val="24"/>
          <w:szCs w:val="24"/>
        </w:rPr>
        <w:t>Harmonisation</w:t>
      </w:r>
      <w:proofErr w:type="spellEnd"/>
      <w:r w:rsidRPr="00D52FD2">
        <w:rPr>
          <w:rFonts w:ascii="Arial" w:hAnsi="Arial" w:cs="Arial"/>
          <w:sz w:val="24"/>
          <w:szCs w:val="24"/>
        </w:rPr>
        <w:t xml:space="preserve"> (ICH) para Buen</w:t>
      </w:r>
      <w:r w:rsidR="00740207">
        <w:rPr>
          <w:rFonts w:ascii="Arial" w:hAnsi="Arial" w:cs="Arial"/>
          <w:sz w:val="24"/>
          <w:szCs w:val="24"/>
        </w:rPr>
        <w:t>as Prácticas Clínicas (BPC)</w:t>
      </w:r>
      <w:r w:rsidRPr="00D52FD2">
        <w:rPr>
          <w:rFonts w:ascii="Arial" w:hAnsi="Arial" w:cs="Arial"/>
          <w:sz w:val="24"/>
          <w:szCs w:val="24"/>
        </w:rPr>
        <w:t>. Se aplicó la ley de protección de datos personales para respetar la identidad del paciente</w:t>
      </w:r>
      <w:r w:rsidR="00740207">
        <w:rPr>
          <w:rFonts w:ascii="Arial" w:hAnsi="Arial" w:cs="Arial"/>
          <w:sz w:val="24"/>
          <w:szCs w:val="24"/>
        </w:rPr>
        <w:t xml:space="preserve"> l</w:t>
      </w:r>
      <w:r w:rsidRPr="00D52FD2">
        <w:rPr>
          <w:rFonts w:ascii="Arial" w:hAnsi="Arial" w:cs="Arial"/>
          <w:sz w:val="24"/>
          <w:szCs w:val="24"/>
        </w:rPr>
        <w:t xml:space="preserve">os </w:t>
      </w:r>
      <w:r w:rsidR="00740207">
        <w:rPr>
          <w:rFonts w:ascii="Arial" w:hAnsi="Arial" w:cs="Arial"/>
          <w:sz w:val="24"/>
          <w:szCs w:val="24"/>
        </w:rPr>
        <w:t>cuales</w:t>
      </w:r>
      <w:r w:rsidRPr="00D52FD2">
        <w:rPr>
          <w:rFonts w:ascii="Arial" w:hAnsi="Arial" w:cs="Arial"/>
          <w:sz w:val="24"/>
          <w:szCs w:val="24"/>
        </w:rPr>
        <w:t xml:space="preserve"> firmaron el consentimiento informado para su participación voluntaria en el estudio. </w:t>
      </w:r>
    </w:p>
    <w:p w:rsidR="00F6304F" w:rsidRPr="009F1870" w:rsidRDefault="00F6304F" w:rsidP="00D52FD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12121"/>
          <w:sz w:val="24"/>
          <w:szCs w:val="24"/>
          <w:lang w:val="es-ES" w:eastAsia="es-CO"/>
        </w:rPr>
      </w:pPr>
    </w:p>
    <w:p w:rsidR="00740207" w:rsidRDefault="00740207" w:rsidP="00D52FD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12121"/>
          <w:sz w:val="24"/>
          <w:szCs w:val="24"/>
          <w:lang w:val="es-ES" w:eastAsia="es-CO"/>
        </w:rPr>
      </w:pPr>
    </w:p>
    <w:p w:rsidR="00BC3A5A" w:rsidRPr="009F1870" w:rsidRDefault="00BC3A5A" w:rsidP="00D52FD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12121"/>
          <w:sz w:val="24"/>
          <w:szCs w:val="24"/>
          <w:lang w:eastAsia="es-CO"/>
        </w:rPr>
      </w:pPr>
      <w:r w:rsidRPr="009F1870">
        <w:rPr>
          <w:rFonts w:ascii="Arial" w:eastAsia="Times New Roman" w:hAnsi="Arial" w:cs="Arial"/>
          <w:color w:val="212121"/>
          <w:sz w:val="24"/>
          <w:szCs w:val="24"/>
          <w:lang w:val="es-ES" w:eastAsia="es-CO"/>
        </w:rPr>
        <w:t>Sinceramente,</w:t>
      </w:r>
    </w:p>
    <w:p w:rsidR="00BC3A5A" w:rsidRPr="00D52FD2" w:rsidRDefault="00BC3A5A" w:rsidP="00D52FD2">
      <w:pPr>
        <w:jc w:val="both"/>
        <w:rPr>
          <w:rFonts w:ascii="Arial" w:hAnsi="Arial" w:cs="Arial"/>
          <w:sz w:val="24"/>
          <w:szCs w:val="24"/>
        </w:rPr>
      </w:pPr>
    </w:p>
    <w:p w:rsidR="00740207" w:rsidRDefault="00740207" w:rsidP="00D52FD2">
      <w:pPr>
        <w:jc w:val="both"/>
        <w:rPr>
          <w:rFonts w:ascii="Arial" w:hAnsi="Arial" w:cs="Arial"/>
          <w:b/>
          <w:sz w:val="24"/>
          <w:szCs w:val="24"/>
        </w:rPr>
      </w:pPr>
    </w:p>
    <w:p w:rsidR="00F8255D" w:rsidRPr="00D52FD2" w:rsidRDefault="00D52FD2" w:rsidP="002B440F">
      <w:pPr>
        <w:ind w:left="-567" w:right="-518"/>
        <w:jc w:val="both"/>
        <w:rPr>
          <w:rFonts w:ascii="Arial" w:hAnsi="Arial" w:cs="Arial"/>
          <w:b/>
          <w:sz w:val="24"/>
          <w:szCs w:val="24"/>
        </w:rPr>
      </w:pPr>
      <w:r w:rsidRPr="00D52FD2">
        <w:rPr>
          <w:rFonts w:ascii="Arial" w:hAnsi="Arial" w:cs="Arial"/>
          <w:b/>
          <w:sz w:val="24"/>
          <w:szCs w:val="24"/>
        </w:rPr>
        <w:t>DADIER ANTONIO ARROYO</w:t>
      </w:r>
      <w:r w:rsidR="002B440F">
        <w:rPr>
          <w:rFonts w:ascii="Arial" w:hAnsi="Arial" w:cs="Arial"/>
          <w:b/>
          <w:sz w:val="24"/>
          <w:szCs w:val="24"/>
        </w:rPr>
        <w:t xml:space="preserve"> MONTERROZA             </w:t>
      </w:r>
    </w:p>
    <w:p w:rsidR="00D52FD2" w:rsidRPr="00D52FD2" w:rsidRDefault="00D52FD2" w:rsidP="00D52FD2">
      <w:pPr>
        <w:jc w:val="both"/>
        <w:rPr>
          <w:rFonts w:ascii="Arial" w:hAnsi="Arial" w:cs="Arial"/>
          <w:sz w:val="24"/>
          <w:szCs w:val="24"/>
        </w:rPr>
      </w:pPr>
    </w:p>
    <w:sectPr w:rsidR="00D52FD2" w:rsidRPr="00D52FD2" w:rsidSect="004C5DBA">
      <w:pgSz w:w="12240" w:h="15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Segoe UI">
    <w:panose1 w:val="020B0502040204020203"/>
    <w:charset w:val="00"/>
    <w:family w:val="swiss"/>
    <w:pitch w:val="variable"/>
    <w:sig w:usb0="E10022FF" w:usb1="C000E47F" w:usb2="00000029" w:usb3="00000000" w:csb0="000001DF" w:csb1="00000000"/>
  </w:font>
  <w:font w:name="Calibri Light">
    <w:altName w:val="Arial"/>
    <w:charset w:val="00"/>
    <w:family w:val="swiss"/>
    <w:pitch w:val="variable"/>
    <w:sig w:usb0="00000000"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F64318"/>
    <w:rsid w:val="00027F1A"/>
    <w:rsid w:val="000564D2"/>
    <w:rsid w:val="000C7DC7"/>
    <w:rsid w:val="002B440F"/>
    <w:rsid w:val="003D3E15"/>
    <w:rsid w:val="00460F04"/>
    <w:rsid w:val="004C5DBA"/>
    <w:rsid w:val="00541C84"/>
    <w:rsid w:val="00612A4E"/>
    <w:rsid w:val="00641E35"/>
    <w:rsid w:val="00666972"/>
    <w:rsid w:val="00740207"/>
    <w:rsid w:val="009619D6"/>
    <w:rsid w:val="00BC3A5A"/>
    <w:rsid w:val="00D52FD2"/>
    <w:rsid w:val="00ED74C9"/>
    <w:rsid w:val="00F6304F"/>
    <w:rsid w:val="00F64318"/>
    <w:rsid w:val="00F8255D"/>
  </w:rsids>
  <m:mathPr>
    <m:mathFont m:val="Cambria Math"/>
    <m:brkBin m:val="before"/>
    <m:brkBinSub m:val="--"/>
    <m:smallFrac m:val="off"/>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5DBA"/>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F6431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xapple-converted-space">
    <w:name w:val="x_apple-converted-space"/>
    <w:basedOn w:val="Fuentedeprrafopredeter"/>
    <w:rsid w:val="00F64318"/>
  </w:style>
  <w:style w:type="character" w:styleId="Hipervnculo">
    <w:name w:val="Hyperlink"/>
    <w:basedOn w:val="Fuentedeprrafopredeter"/>
    <w:uiPriority w:val="99"/>
    <w:unhideWhenUsed/>
    <w:rsid w:val="00F64318"/>
    <w:rPr>
      <w:color w:val="0000FF"/>
      <w:u w:val="single"/>
    </w:rPr>
  </w:style>
  <w:style w:type="paragraph" w:styleId="Sinespaciado">
    <w:name w:val="No Spacing"/>
    <w:uiPriority w:val="1"/>
    <w:qFormat/>
    <w:rsid w:val="003D3E15"/>
    <w:pPr>
      <w:spacing w:after="0" w:line="240" w:lineRule="auto"/>
    </w:pPr>
  </w:style>
</w:styles>
</file>

<file path=word/webSettings.xml><?xml version="1.0" encoding="utf-8"?>
<w:webSettings xmlns:r="http://schemas.openxmlformats.org/officeDocument/2006/relationships" xmlns:w="http://schemas.openxmlformats.org/wordprocessingml/2006/main">
  <w:divs>
    <w:div w:id="501164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Yoleivis_aragon1129@hotmail.com" TargetMode="External"/><Relationship Id="rId5" Type="http://schemas.openxmlformats.org/officeDocument/2006/relationships/hyperlink" Target="mailto:sergiodavid942011@hotmail.com" TargetMode="External"/><Relationship Id="rId4" Type="http://schemas.openxmlformats.org/officeDocument/2006/relationships/hyperlink" Target="mailto:dadierarroyo1991@hotmail.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435</Words>
  <Characters>2397</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Francisco Castro Bolivar</dc:creator>
  <cp:lastModifiedBy>Usuario</cp:lastModifiedBy>
  <cp:revision>5</cp:revision>
  <dcterms:created xsi:type="dcterms:W3CDTF">2019-10-01T19:57:00Z</dcterms:created>
  <dcterms:modified xsi:type="dcterms:W3CDTF">2019-10-05T00:03:00Z</dcterms:modified>
</cp:coreProperties>
</file>